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1A65" w14:textId="73CB5BDF" w:rsidR="009C64A1" w:rsidRPr="00D11994" w:rsidRDefault="009C64A1" w:rsidP="009C64A1">
      <w:pPr>
        <w:spacing w:after="240" w:line="400" w:lineRule="exact"/>
        <w:jc w:val="center"/>
        <w:rPr>
          <w:b/>
          <w:bCs/>
          <w:sz w:val="36"/>
          <w:szCs w:val="36"/>
        </w:rPr>
      </w:pPr>
      <w:r w:rsidRPr="00D11994">
        <w:rPr>
          <w:rFonts w:hint="eastAsia"/>
          <w:b/>
          <w:bCs/>
          <w:sz w:val="36"/>
          <w:szCs w:val="36"/>
        </w:rPr>
        <w:t>花蓮縣議會第</w:t>
      </w:r>
      <w:r w:rsidRPr="00D11994">
        <w:rPr>
          <w:rFonts w:ascii="標楷體" w:hAnsi="標楷體" w:hint="eastAsia"/>
          <w:b/>
          <w:bCs/>
          <w:sz w:val="36"/>
          <w:szCs w:val="36"/>
        </w:rPr>
        <w:t>20</w:t>
      </w:r>
      <w:r w:rsidRPr="00D11994">
        <w:rPr>
          <w:rFonts w:hint="eastAsia"/>
          <w:b/>
          <w:bCs/>
          <w:sz w:val="36"/>
          <w:szCs w:val="36"/>
        </w:rPr>
        <w:t>屆第</w:t>
      </w:r>
      <w:r w:rsidR="00F84C5F">
        <w:rPr>
          <w:rFonts w:hint="eastAsia"/>
          <w:b/>
          <w:bCs/>
          <w:sz w:val="36"/>
          <w:szCs w:val="36"/>
        </w:rPr>
        <w:t>6</w:t>
      </w:r>
      <w:r w:rsidRPr="00D11994">
        <w:rPr>
          <w:rFonts w:hint="eastAsia"/>
          <w:b/>
          <w:bCs/>
          <w:sz w:val="36"/>
          <w:szCs w:val="36"/>
        </w:rPr>
        <w:t>次</w:t>
      </w:r>
      <w:r w:rsidR="00EF1C40">
        <w:rPr>
          <w:rFonts w:hint="eastAsia"/>
          <w:b/>
          <w:bCs/>
          <w:sz w:val="36"/>
          <w:szCs w:val="36"/>
        </w:rPr>
        <w:t>定期</w:t>
      </w:r>
      <w:r w:rsidRPr="00D11994">
        <w:rPr>
          <w:rFonts w:hint="eastAsia"/>
          <w:b/>
          <w:bCs/>
          <w:sz w:val="36"/>
          <w:szCs w:val="36"/>
        </w:rPr>
        <w:t>大會調查報告</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0"/>
        <w:gridCol w:w="1437"/>
        <w:gridCol w:w="1258"/>
        <w:gridCol w:w="384"/>
        <w:gridCol w:w="849"/>
        <w:gridCol w:w="492"/>
        <w:gridCol w:w="1120"/>
        <w:gridCol w:w="119"/>
        <w:gridCol w:w="1712"/>
        <w:gridCol w:w="1632"/>
      </w:tblGrid>
      <w:tr w:rsidR="009C64A1" w14:paraId="2DF33A14" w14:textId="77777777" w:rsidTr="00F27B25">
        <w:trPr>
          <w:trHeight w:val="723"/>
          <w:jc w:val="center"/>
        </w:trPr>
        <w:tc>
          <w:tcPr>
            <w:tcW w:w="1090" w:type="dxa"/>
            <w:tcBorders>
              <w:top w:val="single" w:sz="18" w:space="0" w:color="auto"/>
              <w:left w:val="single" w:sz="18" w:space="0" w:color="auto"/>
              <w:bottom w:val="single" w:sz="6" w:space="0" w:color="auto"/>
              <w:right w:val="single" w:sz="6" w:space="0" w:color="auto"/>
            </w:tcBorders>
            <w:vAlign w:val="center"/>
          </w:tcPr>
          <w:p w14:paraId="6C59921E" w14:textId="77777777" w:rsidR="009C64A1" w:rsidRPr="00130C7A" w:rsidRDefault="009C64A1" w:rsidP="00F27B25">
            <w:pPr>
              <w:jc w:val="center"/>
              <w:rPr>
                <w:rFonts w:ascii="標楷體" w:hAnsi="標楷體"/>
                <w:sz w:val="32"/>
              </w:rPr>
            </w:pPr>
            <w:r w:rsidRPr="00130C7A">
              <w:rPr>
                <w:rFonts w:ascii="標楷體" w:hAnsi="標楷體" w:hint="eastAsia"/>
                <w:sz w:val="32"/>
              </w:rPr>
              <w:t>類  別</w:t>
            </w:r>
          </w:p>
        </w:tc>
        <w:tc>
          <w:tcPr>
            <w:tcW w:w="1437" w:type="dxa"/>
            <w:tcBorders>
              <w:top w:val="single" w:sz="18" w:space="0" w:color="auto"/>
              <w:left w:val="single" w:sz="6" w:space="0" w:color="auto"/>
              <w:bottom w:val="single" w:sz="6" w:space="0" w:color="auto"/>
              <w:right w:val="single" w:sz="6" w:space="0" w:color="auto"/>
            </w:tcBorders>
            <w:vAlign w:val="center"/>
          </w:tcPr>
          <w:p w14:paraId="43478BCC" w14:textId="77777777" w:rsidR="009C64A1" w:rsidRPr="00130C7A" w:rsidRDefault="009C64A1" w:rsidP="00F27B25">
            <w:pPr>
              <w:jc w:val="center"/>
              <w:rPr>
                <w:rFonts w:ascii="標楷體" w:hAnsi="標楷體"/>
                <w:sz w:val="32"/>
              </w:rPr>
            </w:pPr>
            <w:r>
              <w:rPr>
                <w:rFonts w:ascii="標楷體" w:hAnsi="標楷體" w:hint="eastAsia"/>
                <w:sz w:val="32"/>
              </w:rPr>
              <w:t>教育</w:t>
            </w:r>
          </w:p>
        </w:tc>
        <w:tc>
          <w:tcPr>
            <w:tcW w:w="1258" w:type="dxa"/>
            <w:tcBorders>
              <w:top w:val="single" w:sz="18" w:space="0" w:color="auto"/>
              <w:left w:val="single" w:sz="6" w:space="0" w:color="auto"/>
              <w:bottom w:val="single" w:sz="6" w:space="0" w:color="auto"/>
              <w:right w:val="single" w:sz="6" w:space="0" w:color="auto"/>
            </w:tcBorders>
            <w:vAlign w:val="center"/>
          </w:tcPr>
          <w:p w14:paraId="2ACAF78A" w14:textId="77777777" w:rsidR="009C64A1" w:rsidRPr="00130C7A" w:rsidRDefault="009C64A1" w:rsidP="00F27B25">
            <w:pPr>
              <w:jc w:val="center"/>
              <w:rPr>
                <w:rFonts w:ascii="標楷體" w:hAnsi="標楷體"/>
                <w:sz w:val="32"/>
              </w:rPr>
            </w:pPr>
            <w:r w:rsidRPr="00130C7A">
              <w:rPr>
                <w:rFonts w:ascii="標楷體" w:hAnsi="標楷體" w:hint="eastAsia"/>
                <w:sz w:val="32"/>
              </w:rPr>
              <w:t>案  號</w:t>
            </w:r>
          </w:p>
        </w:tc>
        <w:tc>
          <w:tcPr>
            <w:tcW w:w="1233" w:type="dxa"/>
            <w:gridSpan w:val="2"/>
            <w:tcBorders>
              <w:top w:val="single" w:sz="18" w:space="0" w:color="auto"/>
              <w:left w:val="single" w:sz="6" w:space="0" w:color="auto"/>
              <w:bottom w:val="single" w:sz="6" w:space="0" w:color="auto"/>
              <w:right w:val="single" w:sz="6" w:space="0" w:color="auto"/>
            </w:tcBorders>
            <w:vAlign w:val="center"/>
          </w:tcPr>
          <w:p w14:paraId="47872839" w14:textId="00F68F5F" w:rsidR="009C64A1" w:rsidRPr="00130C7A" w:rsidRDefault="008D785E" w:rsidP="00F27B25">
            <w:pPr>
              <w:jc w:val="center"/>
              <w:rPr>
                <w:rFonts w:ascii="標楷體" w:hAnsi="標楷體"/>
                <w:sz w:val="32"/>
              </w:rPr>
            </w:pPr>
            <w:r>
              <w:rPr>
                <w:rFonts w:ascii="標楷體" w:hAnsi="標楷體" w:hint="eastAsia"/>
                <w:sz w:val="32"/>
              </w:rPr>
              <w:t>1</w:t>
            </w:r>
          </w:p>
        </w:tc>
        <w:tc>
          <w:tcPr>
            <w:tcW w:w="1612" w:type="dxa"/>
            <w:gridSpan w:val="2"/>
            <w:tcBorders>
              <w:top w:val="single" w:sz="18" w:space="0" w:color="auto"/>
              <w:left w:val="single" w:sz="6" w:space="0" w:color="auto"/>
              <w:bottom w:val="single" w:sz="6" w:space="0" w:color="auto"/>
              <w:right w:val="single" w:sz="6" w:space="0" w:color="auto"/>
            </w:tcBorders>
            <w:vAlign w:val="center"/>
          </w:tcPr>
          <w:p w14:paraId="271EEA4D" w14:textId="77777777" w:rsidR="009C64A1" w:rsidRPr="00130C7A" w:rsidRDefault="009C64A1" w:rsidP="00F27B25">
            <w:pPr>
              <w:spacing w:line="400" w:lineRule="exact"/>
              <w:jc w:val="center"/>
              <w:rPr>
                <w:rFonts w:ascii="標楷體" w:hAnsi="標楷體"/>
                <w:sz w:val="32"/>
              </w:rPr>
            </w:pPr>
            <w:r w:rsidRPr="00130C7A">
              <w:rPr>
                <w:rFonts w:ascii="標楷體" w:hAnsi="標楷體" w:hint="eastAsia"/>
                <w:sz w:val="32"/>
              </w:rPr>
              <w:t>請願人或提案人</w:t>
            </w:r>
          </w:p>
        </w:tc>
        <w:tc>
          <w:tcPr>
            <w:tcW w:w="3463" w:type="dxa"/>
            <w:gridSpan w:val="3"/>
            <w:tcBorders>
              <w:top w:val="single" w:sz="18" w:space="0" w:color="auto"/>
              <w:left w:val="single" w:sz="6" w:space="0" w:color="auto"/>
              <w:bottom w:val="single" w:sz="6" w:space="0" w:color="auto"/>
              <w:right w:val="single" w:sz="18" w:space="0" w:color="auto"/>
            </w:tcBorders>
            <w:vAlign w:val="center"/>
          </w:tcPr>
          <w:p w14:paraId="680F4C69" w14:textId="6639A543" w:rsidR="009C64A1" w:rsidRPr="00130C7A" w:rsidRDefault="008D785E" w:rsidP="00F27B25">
            <w:pPr>
              <w:jc w:val="center"/>
              <w:rPr>
                <w:rFonts w:ascii="標楷體" w:hAnsi="標楷體"/>
                <w:sz w:val="32"/>
              </w:rPr>
            </w:pPr>
            <w:r>
              <w:rPr>
                <w:rFonts w:ascii="標楷體" w:hAnsi="標楷體" w:cs="標楷體" w:hint="eastAsia"/>
                <w:color w:val="000000"/>
                <w:sz w:val="32"/>
                <w:szCs w:val="32"/>
              </w:rPr>
              <w:t>傅國</w:t>
            </w:r>
            <w:r w:rsidR="00321190">
              <w:rPr>
                <w:rFonts w:ascii="標楷體" w:hAnsi="標楷體" w:cs="標楷體" w:hint="eastAsia"/>
                <w:color w:val="000000"/>
                <w:sz w:val="32"/>
                <w:szCs w:val="32"/>
              </w:rPr>
              <w:t>淵</w:t>
            </w:r>
            <w:r w:rsidR="009C64A1">
              <w:rPr>
                <w:rFonts w:ascii="標楷體" w:hAnsi="標楷體" w:hint="eastAsia"/>
                <w:sz w:val="32"/>
              </w:rPr>
              <w:t>議員</w:t>
            </w:r>
          </w:p>
        </w:tc>
      </w:tr>
      <w:tr w:rsidR="009C64A1" w14:paraId="21DFEB6C" w14:textId="77777777" w:rsidTr="00F27B25">
        <w:trPr>
          <w:cantSplit/>
          <w:trHeight w:val="465"/>
          <w:jc w:val="center"/>
        </w:trPr>
        <w:tc>
          <w:tcPr>
            <w:tcW w:w="1090" w:type="dxa"/>
            <w:tcBorders>
              <w:top w:val="single" w:sz="18" w:space="0" w:color="auto"/>
              <w:left w:val="single" w:sz="18" w:space="0" w:color="auto"/>
              <w:bottom w:val="single" w:sz="6" w:space="0" w:color="auto"/>
              <w:right w:val="single" w:sz="6" w:space="0" w:color="auto"/>
            </w:tcBorders>
            <w:vAlign w:val="center"/>
          </w:tcPr>
          <w:p w14:paraId="6707D440" w14:textId="77777777" w:rsidR="009C64A1" w:rsidRDefault="009C64A1" w:rsidP="00F27B25">
            <w:pPr>
              <w:spacing w:line="320" w:lineRule="exact"/>
              <w:jc w:val="center"/>
              <w:rPr>
                <w:sz w:val="32"/>
              </w:rPr>
            </w:pPr>
            <w:r>
              <w:rPr>
                <w:rFonts w:hint="eastAsia"/>
                <w:sz w:val="32"/>
              </w:rPr>
              <w:t>案</w:t>
            </w:r>
            <w:r>
              <w:rPr>
                <w:rFonts w:hint="eastAsia"/>
                <w:sz w:val="32"/>
              </w:rPr>
              <w:t xml:space="preserve">  </w:t>
            </w:r>
            <w:r>
              <w:rPr>
                <w:rFonts w:hint="eastAsia"/>
                <w:sz w:val="32"/>
              </w:rPr>
              <w:t>由</w:t>
            </w:r>
          </w:p>
        </w:tc>
        <w:tc>
          <w:tcPr>
            <w:tcW w:w="9003" w:type="dxa"/>
            <w:gridSpan w:val="9"/>
            <w:tcBorders>
              <w:top w:val="single" w:sz="18" w:space="0" w:color="auto"/>
              <w:left w:val="single" w:sz="6" w:space="0" w:color="auto"/>
              <w:bottom w:val="single" w:sz="6" w:space="0" w:color="auto"/>
              <w:right w:val="single" w:sz="18" w:space="0" w:color="auto"/>
            </w:tcBorders>
            <w:vAlign w:val="center"/>
          </w:tcPr>
          <w:p w14:paraId="326683ED" w14:textId="06986459" w:rsidR="009C64A1" w:rsidRPr="00986C36" w:rsidRDefault="008D785E" w:rsidP="00F27B25">
            <w:pPr>
              <w:snapToGrid w:val="0"/>
              <w:spacing w:line="240" w:lineRule="atLeast"/>
              <w:rPr>
                <w:szCs w:val="28"/>
              </w:rPr>
            </w:pPr>
            <w:r w:rsidRPr="00E41C7C">
              <w:rPr>
                <w:rFonts w:hint="eastAsia"/>
                <w:sz w:val="32"/>
                <w:szCs w:val="32"/>
              </w:rPr>
              <w:t>有關花蓮高爾夫球場球場續約、招商及經營，為花蓮觀光旅遊業與培養專業高爾夫球體育人才</w:t>
            </w:r>
          </w:p>
        </w:tc>
      </w:tr>
      <w:tr w:rsidR="009C64A1" w14:paraId="75DCBA89" w14:textId="77777777" w:rsidTr="00F27B25">
        <w:trPr>
          <w:trHeight w:val="520"/>
          <w:jc w:val="center"/>
        </w:trPr>
        <w:tc>
          <w:tcPr>
            <w:tcW w:w="1090" w:type="dxa"/>
            <w:tcBorders>
              <w:top w:val="single" w:sz="6" w:space="0" w:color="auto"/>
              <w:left w:val="single" w:sz="18" w:space="0" w:color="auto"/>
              <w:bottom w:val="single" w:sz="6" w:space="0" w:color="auto"/>
              <w:right w:val="single" w:sz="6" w:space="0" w:color="auto"/>
            </w:tcBorders>
            <w:vAlign w:val="center"/>
          </w:tcPr>
          <w:p w14:paraId="26575D49" w14:textId="77777777" w:rsidR="009C64A1" w:rsidRDefault="009C64A1" w:rsidP="00F27B25">
            <w:pPr>
              <w:spacing w:line="280" w:lineRule="exact"/>
              <w:jc w:val="center"/>
              <w:rPr>
                <w:sz w:val="32"/>
              </w:rPr>
            </w:pPr>
            <w:r>
              <w:rPr>
                <w:rFonts w:hint="eastAsia"/>
                <w:sz w:val="32"/>
              </w:rPr>
              <w:t>依</w:t>
            </w:r>
            <w:r>
              <w:rPr>
                <w:rFonts w:hint="eastAsia"/>
                <w:sz w:val="32"/>
              </w:rPr>
              <w:t xml:space="preserve">  </w:t>
            </w:r>
            <w:r>
              <w:rPr>
                <w:rFonts w:hint="eastAsia"/>
                <w:sz w:val="32"/>
              </w:rPr>
              <w:t>據</w:t>
            </w:r>
          </w:p>
        </w:tc>
        <w:tc>
          <w:tcPr>
            <w:tcW w:w="9003" w:type="dxa"/>
            <w:gridSpan w:val="9"/>
            <w:tcBorders>
              <w:top w:val="single" w:sz="6" w:space="0" w:color="auto"/>
              <w:left w:val="single" w:sz="6" w:space="0" w:color="auto"/>
              <w:bottom w:val="single" w:sz="6" w:space="0" w:color="auto"/>
              <w:right w:val="single" w:sz="18" w:space="0" w:color="auto"/>
            </w:tcBorders>
            <w:vAlign w:val="center"/>
          </w:tcPr>
          <w:p w14:paraId="00A28534" w14:textId="63BCEA90" w:rsidR="009C64A1" w:rsidRPr="00986C36" w:rsidRDefault="009C64A1" w:rsidP="00F27B25">
            <w:pPr>
              <w:jc w:val="both"/>
              <w:rPr>
                <w:rFonts w:ascii="標楷體" w:hAnsi="標楷體"/>
                <w:szCs w:val="28"/>
              </w:rPr>
            </w:pPr>
            <w:r w:rsidRPr="00986C36">
              <w:rPr>
                <w:rFonts w:ascii="標楷體" w:hAnsi="標楷體" w:hint="eastAsia"/>
                <w:szCs w:val="28"/>
              </w:rPr>
              <w:t>本會第20屆</w:t>
            </w:r>
            <w:r w:rsidR="008D785E">
              <w:rPr>
                <w:rFonts w:ascii="標楷體" w:hAnsi="標楷體" w:hint="eastAsia"/>
                <w:szCs w:val="28"/>
              </w:rPr>
              <w:t>17</w:t>
            </w:r>
            <w:r w:rsidRPr="00986C36">
              <w:rPr>
                <w:rFonts w:ascii="標楷體" w:hAnsi="標楷體" w:hint="eastAsia"/>
                <w:szCs w:val="28"/>
              </w:rPr>
              <w:t>次臨時大會議員提案教育類第</w:t>
            </w:r>
            <w:r w:rsidR="008D785E">
              <w:rPr>
                <w:rFonts w:ascii="標楷體" w:hAnsi="標楷體" w:hint="eastAsia"/>
                <w:szCs w:val="28"/>
              </w:rPr>
              <w:t>6</w:t>
            </w:r>
            <w:r w:rsidRPr="00986C36">
              <w:rPr>
                <w:rFonts w:ascii="標楷體" w:hAnsi="標楷體" w:hint="eastAsia"/>
                <w:szCs w:val="28"/>
              </w:rPr>
              <w:t>號議決案。</w:t>
            </w:r>
          </w:p>
        </w:tc>
      </w:tr>
      <w:tr w:rsidR="009C64A1" w:rsidRPr="00764ABB" w14:paraId="64D44C26" w14:textId="77777777" w:rsidTr="00F27B25">
        <w:trPr>
          <w:trHeight w:val="2162"/>
          <w:jc w:val="center"/>
        </w:trPr>
        <w:tc>
          <w:tcPr>
            <w:tcW w:w="1090" w:type="dxa"/>
            <w:tcBorders>
              <w:top w:val="single" w:sz="6" w:space="0" w:color="auto"/>
              <w:left w:val="single" w:sz="18" w:space="0" w:color="auto"/>
              <w:bottom w:val="single" w:sz="6" w:space="0" w:color="auto"/>
              <w:right w:val="single" w:sz="6" w:space="0" w:color="auto"/>
            </w:tcBorders>
            <w:vAlign w:val="center"/>
          </w:tcPr>
          <w:p w14:paraId="2FECFEC6" w14:textId="77777777" w:rsidR="009C64A1" w:rsidRDefault="009C64A1" w:rsidP="00F27B25">
            <w:pPr>
              <w:jc w:val="center"/>
              <w:rPr>
                <w:sz w:val="32"/>
              </w:rPr>
            </w:pPr>
            <w:r>
              <w:rPr>
                <w:rFonts w:hint="eastAsia"/>
                <w:sz w:val="32"/>
              </w:rPr>
              <w:t>經</w:t>
            </w:r>
            <w:r>
              <w:rPr>
                <w:rFonts w:hint="eastAsia"/>
                <w:sz w:val="32"/>
              </w:rPr>
              <w:t xml:space="preserve">  </w:t>
            </w:r>
            <w:r>
              <w:rPr>
                <w:rFonts w:hint="eastAsia"/>
                <w:sz w:val="32"/>
              </w:rPr>
              <w:t>過</w:t>
            </w:r>
          </w:p>
        </w:tc>
        <w:tc>
          <w:tcPr>
            <w:tcW w:w="9003" w:type="dxa"/>
            <w:gridSpan w:val="9"/>
            <w:tcBorders>
              <w:top w:val="single" w:sz="6" w:space="0" w:color="auto"/>
              <w:left w:val="single" w:sz="6" w:space="0" w:color="auto"/>
              <w:bottom w:val="single" w:sz="6" w:space="0" w:color="auto"/>
              <w:right w:val="single" w:sz="18" w:space="0" w:color="auto"/>
            </w:tcBorders>
            <w:vAlign w:val="center"/>
          </w:tcPr>
          <w:p w14:paraId="31F6D19D" w14:textId="5FAAAA79" w:rsidR="009C64A1" w:rsidRPr="003E3933" w:rsidRDefault="009C64A1" w:rsidP="00F27B25">
            <w:pPr>
              <w:adjustRightInd w:val="0"/>
              <w:snapToGrid w:val="0"/>
              <w:spacing w:line="320" w:lineRule="atLeast"/>
              <w:rPr>
                <w:szCs w:val="28"/>
              </w:rPr>
            </w:pPr>
            <w:r w:rsidRPr="003E3933">
              <w:rPr>
                <w:rFonts w:ascii="標楷體" w:hAnsi="標楷體" w:hint="eastAsia"/>
                <w:szCs w:val="28"/>
              </w:rPr>
              <w:t>本專案小組於1</w:t>
            </w:r>
            <w:r w:rsidR="008D785E">
              <w:rPr>
                <w:rFonts w:ascii="標楷體" w:hAnsi="標楷體" w:hint="eastAsia"/>
                <w:szCs w:val="28"/>
              </w:rPr>
              <w:t>14</w:t>
            </w:r>
            <w:r w:rsidRPr="003E3933">
              <w:rPr>
                <w:rFonts w:ascii="標楷體" w:hAnsi="標楷體" w:hint="eastAsia"/>
                <w:szCs w:val="28"/>
              </w:rPr>
              <w:t>年</w:t>
            </w:r>
            <w:r w:rsidR="008D785E">
              <w:rPr>
                <w:rFonts w:ascii="標楷體" w:hAnsi="標楷體" w:hint="eastAsia"/>
                <w:szCs w:val="28"/>
              </w:rPr>
              <w:t>10</w:t>
            </w:r>
            <w:r w:rsidRPr="003E3933">
              <w:rPr>
                <w:rFonts w:ascii="標楷體" w:hAnsi="標楷體" w:hint="eastAsia"/>
                <w:szCs w:val="28"/>
              </w:rPr>
              <w:t>月</w:t>
            </w:r>
            <w:r w:rsidR="008570EB">
              <w:rPr>
                <w:rFonts w:ascii="標楷體" w:hAnsi="標楷體" w:hint="eastAsia"/>
                <w:szCs w:val="28"/>
              </w:rPr>
              <w:t>1</w:t>
            </w:r>
            <w:r w:rsidR="008D785E">
              <w:rPr>
                <w:rFonts w:ascii="標楷體" w:hAnsi="標楷體" w:hint="eastAsia"/>
                <w:szCs w:val="28"/>
              </w:rPr>
              <w:t>5</w:t>
            </w:r>
            <w:r w:rsidRPr="003E3933">
              <w:rPr>
                <w:rFonts w:ascii="標楷體" w:hAnsi="標楷體" w:hint="eastAsia"/>
                <w:szCs w:val="28"/>
              </w:rPr>
              <w:t>日</w:t>
            </w:r>
            <w:proofErr w:type="gramStart"/>
            <w:r w:rsidRPr="003E3933">
              <w:rPr>
                <w:rFonts w:ascii="標楷體" w:hAnsi="標楷體" w:hint="eastAsia"/>
                <w:szCs w:val="28"/>
              </w:rPr>
              <w:t>（</w:t>
            </w:r>
            <w:proofErr w:type="gramEnd"/>
            <w:r w:rsidR="008D785E">
              <w:rPr>
                <w:rFonts w:ascii="標楷體" w:hAnsi="標楷體" w:hint="eastAsia"/>
                <w:szCs w:val="28"/>
              </w:rPr>
              <w:t>三</w:t>
            </w:r>
            <w:r w:rsidRPr="003E3933">
              <w:rPr>
                <w:rFonts w:ascii="標楷體" w:hAnsi="標楷體" w:hint="eastAsia"/>
                <w:szCs w:val="28"/>
              </w:rPr>
              <w:t>)假</w:t>
            </w:r>
            <w:r w:rsidR="008570EB">
              <w:rPr>
                <w:rFonts w:ascii="標楷體" w:hAnsi="標楷體" w:hint="eastAsia"/>
                <w:szCs w:val="28"/>
              </w:rPr>
              <w:t>花蓮縣議會3樓大會議事</w:t>
            </w:r>
            <w:r w:rsidRPr="003E3933">
              <w:rPr>
                <w:rFonts w:ascii="標楷體" w:hAnsi="標楷體" w:hint="eastAsia"/>
                <w:szCs w:val="28"/>
              </w:rPr>
              <w:t>召開專案小組會議，除本會專案小組議員外，</w:t>
            </w:r>
            <w:r>
              <w:rPr>
                <w:rFonts w:ascii="標楷體" w:hAnsi="標楷體" w:hint="eastAsia"/>
                <w:szCs w:val="28"/>
              </w:rPr>
              <w:t>另</w:t>
            </w:r>
            <w:r w:rsidRPr="003E3933">
              <w:rPr>
                <w:rFonts w:ascii="標楷體" w:hAnsi="標楷體" w:hint="eastAsia"/>
                <w:szCs w:val="28"/>
              </w:rPr>
              <w:t>邀集</w:t>
            </w:r>
            <w:r>
              <w:rPr>
                <w:rFonts w:ascii="標楷體" w:hAnsi="標楷體" w:hint="eastAsia"/>
                <w:szCs w:val="28"/>
              </w:rPr>
              <w:t>花蓮縣</w:t>
            </w:r>
            <w:r w:rsidR="00994DCD">
              <w:rPr>
                <w:rFonts w:ascii="標楷體" w:hAnsi="標楷體" w:hint="eastAsia"/>
                <w:szCs w:val="28"/>
              </w:rPr>
              <w:t>政府教育處白鴻儀代理副處長，體健科陽岳瑾</w:t>
            </w:r>
            <w:r w:rsidR="006D702B">
              <w:rPr>
                <w:rFonts w:ascii="標楷體" w:hAnsi="標楷體" w:hint="eastAsia"/>
                <w:szCs w:val="28"/>
              </w:rPr>
              <w:t>科長</w:t>
            </w:r>
            <w:r>
              <w:rPr>
                <w:rFonts w:ascii="標楷體" w:hAnsi="標楷體" w:hint="eastAsia"/>
                <w:szCs w:val="28"/>
              </w:rPr>
              <w:t>、</w:t>
            </w:r>
            <w:r w:rsidR="00994DCD">
              <w:rPr>
                <w:rFonts w:ascii="標楷體" w:hAnsi="標楷體" w:hint="eastAsia"/>
                <w:szCs w:val="28"/>
              </w:rPr>
              <w:t>建設處</w:t>
            </w:r>
            <w:r>
              <w:rPr>
                <w:rFonts w:ascii="標楷體" w:hAnsi="標楷體" w:hint="eastAsia"/>
                <w:szCs w:val="28"/>
              </w:rPr>
              <w:t>、</w:t>
            </w:r>
            <w:r w:rsidR="00994DCD">
              <w:rPr>
                <w:rFonts w:ascii="標楷體" w:hAnsi="標楷體" w:hint="eastAsia"/>
                <w:szCs w:val="28"/>
              </w:rPr>
              <w:t>財政部國有財產署北區分署花蓮辦事處、花蓮市公所、花蓮縣體育會、花蓮縣高爾夫委員會及高市高爾夫府份有限公司花蓮分公司沈會承執行董事、徐智男副總經理</w:t>
            </w:r>
            <w:r>
              <w:rPr>
                <w:rFonts w:ascii="標楷體" w:hAnsi="標楷體" w:hint="eastAsia"/>
                <w:szCs w:val="28"/>
              </w:rPr>
              <w:t>等</w:t>
            </w:r>
            <w:r w:rsidRPr="003E3933">
              <w:rPr>
                <w:rFonts w:ascii="標楷體" w:hAnsi="標楷體" w:hint="eastAsia"/>
                <w:szCs w:val="28"/>
              </w:rPr>
              <w:t>相關</w:t>
            </w:r>
            <w:r>
              <w:rPr>
                <w:rFonts w:ascii="標楷體" w:hAnsi="標楷體" w:hint="eastAsia"/>
                <w:szCs w:val="28"/>
              </w:rPr>
              <w:t>局處</w:t>
            </w:r>
            <w:r w:rsidRPr="003E3933">
              <w:rPr>
                <w:rFonts w:ascii="標楷體" w:hAnsi="標楷體" w:hint="eastAsia"/>
                <w:szCs w:val="28"/>
              </w:rPr>
              <w:t>單位</w:t>
            </w:r>
            <w:r w:rsidR="00534BBD">
              <w:rPr>
                <w:rFonts w:ascii="標楷體" w:hAnsi="標楷體" w:hint="eastAsia"/>
                <w:szCs w:val="28"/>
              </w:rPr>
              <w:t>及</w:t>
            </w:r>
            <w:r w:rsidR="008D785E">
              <w:rPr>
                <w:rFonts w:ascii="標楷體" w:hAnsi="標楷體" w:hint="eastAsia"/>
                <w:szCs w:val="28"/>
              </w:rPr>
              <w:t>公司</w:t>
            </w:r>
            <w:r w:rsidR="00534BBD">
              <w:rPr>
                <w:rFonts w:ascii="標楷體" w:hAnsi="標楷體" w:hint="eastAsia"/>
                <w:szCs w:val="28"/>
              </w:rPr>
              <w:t>團體</w:t>
            </w:r>
            <w:r w:rsidRPr="003E3933">
              <w:rPr>
                <w:rFonts w:ascii="標楷體" w:hAnsi="標楷體" w:hint="eastAsia"/>
                <w:szCs w:val="28"/>
              </w:rPr>
              <w:t>出席本次會議。</w:t>
            </w:r>
          </w:p>
        </w:tc>
      </w:tr>
      <w:tr w:rsidR="009C64A1" w14:paraId="1EF30425" w14:textId="77777777" w:rsidTr="00F27B25">
        <w:trPr>
          <w:trHeight w:val="4788"/>
          <w:jc w:val="center"/>
        </w:trPr>
        <w:tc>
          <w:tcPr>
            <w:tcW w:w="1090" w:type="dxa"/>
            <w:tcBorders>
              <w:top w:val="single" w:sz="6" w:space="0" w:color="auto"/>
              <w:left w:val="single" w:sz="18" w:space="0" w:color="auto"/>
              <w:bottom w:val="single" w:sz="6" w:space="0" w:color="auto"/>
              <w:right w:val="single" w:sz="6" w:space="0" w:color="auto"/>
            </w:tcBorders>
            <w:vAlign w:val="center"/>
          </w:tcPr>
          <w:p w14:paraId="3F7A3F06" w14:textId="77777777" w:rsidR="009C64A1" w:rsidRDefault="009C64A1" w:rsidP="00F27B25">
            <w:pPr>
              <w:jc w:val="center"/>
              <w:rPr>
                <w:sz w:val="32"/>
              </w:rPr>
            </w:pPr>
            <w:r>
              <w:rPr>
                <w:rFonts w:hint="eastAsia"/>
                <w:sz w:val="32"/>
              </w:rPr>
              <w:t>處理</w:t>
            </w:r>
          </w:p>
          <w:p w14:paraId="4FD08E43" w14:textId="77777777" w:rsidR="009C64A1" w:rsidRDefault="009C64A1" w:rsidP="00F27B25">
            <w:pPr>
              <w:jc w:val="center"/>
              <w:rPr>
                <w:sz w:val="32"/>
              </w:rPr>
            </w:pPr>
            <w:r>
              <w:rPr>
                <w:rFonts w:hint="eastAsia"/>
                <w:sz w:val="32"/>
              </w:rPr>
              <w:t>意見</w:t>
            </w:r>
          </w:p>
        </w:tc>
        <w:tc>
          <w:tcPr>
            <w:tcW w:w="9003" w:type="dxa"/>
            <w:gridSpan w:val="9"/>
            <w:tcBorders>
              <w:top w:val="single" w:sz="6" w:space="0" w:color="auto"/>
              <w:left w:val="single" w:sz="6" w:space="0" w:color="auto"/>
              <w:bottom w:val="single" w:sz="4" w:space="0" w:color="auto"/>
              <w:right w:val="single" w:sz="18" w:space="0" w:color="auto"/>
            </w:tcBorders>
            <w:vAlign w:val="center"/>
          </w:tcPr>
          <w:p w14:paraId="16C605C8" w14:textId="77777777" w:rsidR="00994DCD" w:rsidRPr="008D785E" w:rsidRDefault="00994DCD" w:rsidP="008D785E">
            <w:pPr>
              <w:pStyle w:val="3"/>
              <w:numPr>
                <w:ilvl w:val="0"/>
                <w:numId w:val="4"/>
              </w:numPr>
              <w:spacing w:line="400" w:lineRule="exact"/>
              <w:ind w:left="907" w:hanging="482"/>
              <w:rPr>
                <w:sz w:val="32"/>
                <w:szCs w:val="32"/>
              </w:rPr>
            </w:pPr>
            <w:r w:rsidRPr="008D785E">
              <w:rPr>
                <w:rFonts w:hint="eastAsia"/>
                <w:sz w:val="32"/>
                <w:szCs w:val="32"/>
              </w:rPr>
              <w:t>針對球場目前有一些急迫性的整修，那由業者按照流程來提出來給教育處審查。審查委員會就依法審查，那如果合</w:t>
            </w:r>
            <w:proofErr w:type="gramStart"/>
            <w:r w:rsidRPr="008D785E">
              <w:rPr>
                <w:rFonts w:hint="eastAsia"/>
                <w:sz w:val="32"/>
                <w:szCs w:val="32"/>
              </w:rPr>
              <w:t>規</w:t>
            </w:r>
            <w:proofErr w:type="gramEnd"/>
            <w:r w:rsidRPr="008D785E">
              <w:rPr>
                <w:rFonts w:hint="eastAsia"/>
                <w:sz w:val="32"/>
                <w:szCs w:val="32"/>
              </w:rPr>
              <w:t>而且必須要支出的，可以就讓他們去抵扣權利金。</w:t>
            </w:r>
          </w:p>
          <w:p w14:paraId="16AC6ACA" w14:textId="0AC08549" w:rsidR="00994DCD" w:rsidRPr="008D785E" w:rsidRDefault="00994DCD" w:rsidP="008D785E">
            <w:pPr>
              <w:pStyle w:val="3"/>
              <w:numPr>
                <w:ilvl w:val="0"/>
                <w:numId w:val="4"/>
              </w:numPr>
              <w:spacing w:line="400" w:lineRule="exact"/>
              <w:ind w:left="907" w:hanging="482"/>
              <w:rPr>
                <w:sz w:val="32"/>
                <w:szCs w:val="32"/>
              </w:rPr>
            </w:pPr>
            <w:r w:rsidRPr="008D785E">
              <w:rPr>
                <w:rFonts w:hint="eastAsia"/>
                <w:sz w:val="32"/>
                <w:szCs w:val="32"/>
              </w:rPr>
              <w:t>10月21號審查會過後，教育處要盡快依據審查會議結論，盡快跟相關單位聯絡詳談，開會訊息也要通知議會。</w:t>
            </w:r>
          </w:p>
          <w:p w14:paraId="5178B636" w14:textId="39DD5D02" w:rsidR="00D71F56" w:rsidRPr="00D71F56" w:rsidRDefault="00994DCD" w:rsidP="008D785E">
            <w:pPr>
              <w:pStyle w:val="3"/>
              <w:numPr>
                <w:ilvl w:val="0"/>
                <w:numId w:val="4"/>
              </w:numPr>
              <w:spacing w:line="400" w:lineRule="exact"/>
              <w:ind w:left="907" w:hanging="482"/>
            </w:pPr>
            <w:r w:rsidRPr="008D785E">
              <w:rPr>
                <w:rFonts w:hint="eastAsia"/>
                <w:sz w:val="32"/>
                <w:szCs w:val="32"/>
              </w:rPr>
              <w:t>請教育處重新</w:t>
            </w:r>
            <w:proofErr w:type="gramStart"/>
            <w:r w:rsidRPr="008D785E">
              <w:rPr>
                <w:rFonts w:hint="eastAsia"/>
                <w:sz w:val="32"/>
                <w:szCs w:val="32"/>
              </w:rPr>
              <w:t>研</w:t>
            </w:r>
            <w:proofErr w:type="gramEnd"/>
            <w:r w:rsidRPr="008D785E">
              <w:rPr>
                <w:rFonts w:hint="eastAsia"/>
                <w:sz w:val="32"/>
                <w:szCs w:val="32"/>
              </w:rPr>
              <w:t>擬委託經營管理合約，把經營方、甲方與各方的權益重新拿出來討論，用以</w:t>
            </w:r>
            <w:proofErr w:type="gramStart"/>
            <w:r w:rsidRPr="008D785E">
              <w:rPr>
                <w:rFonts w:hint="eastAsia"/>
                <w:sz w:val="32"/>
                <w:szCs w:val="32"/>
              </w:rPr>
              <w:t>研</w:t>
            </w:r>
            <w:proofErr w:type="gramEnd"/>
            <w:r w:rsidRPr="008D785E">
              <w:rPr>
                <w:rFonts w:hint="eastAsia"/>
                <w:sz w:val="32"/>
                <w:szCs w:val="32"/>
              </w:rPr>
              <w:t>議訂定新的契約方向。</w:t>
            </w:r>
          </w:p>
        </w:tc>
      </w:tr>
      <w:tr w:rsidR="00F44954" w14:paraId="3A453D54" w14:textId="77777777" w:rsidTr="00F27B25">
        <w:trPr>
          <w:cantSplit/>
          <w:trHeight w:val="384"/>
          <w:jc w:val="center"/>
        </w:trPr>
        <w:tc>
          <w:tcPr>
            <w:tcW w:w="1090" w:type="dxa"/>
            <w:vMerge w:val="restart"/>
            <w:tcBorders>
              <w:top w:val="single" w:sz="6" w:space="0" w:color="auto"/>
              <w:left w:val="single" w:sz="18" w:space="0" w:color="auto"/>
              <w:right w:val="single" w:sz="4" w:space="0" w:color="auto"/>
            </w:tcBorders>
            <w:vAlign w:val="center"/>
          </w:tcPr>
          <w:p w14:paraId="6BF2C0B4" w14:textId="77777777" w:rsidR="00F44954" w:rsidRDefault="00F44954" w:rsidP="00F27B25">
            <w:pPr>
              <w:snapToGrid w:val="0"/>
              <w:spacing w:line="360" w:lineRule="auto"/>
              <w:jc w:val="center"/>
              <w:rPr>
                <w:sz w:val="32"/>
              </w:rPr>
            </w:pPr>
            <w:r>
              <w:rPr>
                <w:rFonts w:hint="eastAsia"/>
                <w:sz w:val="32"/>
              </w:rPr>
              <w:t>專案</w:t>
            </w:r>
          </w:p>
          <w:p w14:paraId="5AD79B3F" w14:textId="77777777" w:rsidR="00F44954" w:rsidRDefault="00F44954" w:rsidP="00F27B25">
            <w:pPr>
              <w:snapToGrid w:val="0"/>
              <w:spacing w:line="360" w:lineRule="auto"/>
              <w:jc w:val="center"/>
              <w:rPr>
                <w:sz w:val="32"/>
              </w:rPr>
            </w:pPr>
            <w:r>
              <w:rPr>
                <w:rFonts w:hint="eastAsia"/>
                <w:sz w:val="32"/>
              </w:rPr>
              <w:t>委員</w:t>
            </w:r>
          </w:p>
        </w:tc>
        <w:tc>
          <w:tcPr>
            <w:tcW w:w="1437" w:type="dxa"/>
            <w:tcBorders>
              <w:top w:val="single" w:sz="4" w:space="0" w:color="auto"/>
              <w:left w:val="single" w:sz="4" w:space="0" w:color="auto"/>
              <w:bottom w:val="single" w:sz="4" w:space="0" w:color="auto"/>
              <w:right w:val="single" w:sz="4" w:space="0" w:color="auto"/>
            </w:tcBorders>
            <w:vAlign w:val="center"/>
          </w:tcPr>
          <w:p w14:paraId="1C6BA26B" w14:textId="77777777"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召集人</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6842B73D" w14:textId="69833DB3" w:rsidR="00F44954" w:rsidRPr="00770986" w:rsidRDefault="00770986" w:rsidP="00F27B25">
            <w:pPr>
              <w:snapToGrid w:val="0"/>
              <w:spacing w:line="240" w:lineRule="atLeast"/>
              <w:jc w:val="center"/>
              <w:rPr>
                <w:rFonts w:ascii="標楷體" w:hAnsi="標楷體"/>
                <w:szCs w:val="28"/>
              </w:rPr>
            </w:pPr>
            <w:r w:rsidRPr="00770986">
              <w:rPr>
                <w:rFonts w:ascii="標楷體" w:hAnsi="標楷體" w:hint="eastAsia"/>
                <w:szCs w:val="28"/>
              </w:rPr>
              <w:t>傅國淵</w:t>
            </w: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627C8D3A" w14:textId="77777777" w:rsidR="00F44954" w:rsidRPr="0077098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5F42E3C1" w14:textId="77777777" w:rsidR="00F44954" w:rsidRPr="00770986" w:rsidRDefault="00F44954" w:rsidP="00F27B25">
            <w:pPr>
              <w:snapToGrid w:val="0"/>
              <w:spacing w:line="240" w:lineRule="atLeast"/>
              <w:jc w:val="center"/>
              <w:rPr>
                <w:rFonts w:ascii="標楷體" w:hAnsi="標楷體"/>
                <w:szCs w:val="28"/>
              </w:rPr>
            </w:pPr>
            <w:r w:rsidRPr="00770986">
              <w:rPr>
                <w:rFonts w:ascii="標楷體" w:hAnsi="標楷體"/>
                <w:szCs w:val="28"/>
              </w:rPr>
              <w:t>委  員</w:t>
            </w:r>
          </w:p>
        </w:tc>
        <w:tc>
          <w:tcPr>
            <w:tcW w:w="1712" w:type="dxa"/>
            <w:tcBorders>
              <w:top w:val="single" w:sz="4" w:space="0" w:color="auto"/>
              <w:left w:val="single" w:sz="4" w:space="0" w:color="auto"/>
              <w:bottom w:val="single" w:sz="4" w:space="0" w:color="auto"/>
              <w:right w:val="single" w:sz="4" w:space="0" w:color="auto"/>
            </w:tcBorders>
            <w:vAlign w:val="center"/>
          </w:tcPr>
          <w:p w14:paraId="24283C5B" w14:textId="17CD7B97" w:rsidR="00770986" w:rsidRPr="00770986" w:rsidRDefault="00770986" w:rsidP="00770986">
            <w:pPr>
              <w:snapToGrid w:val="0"/>
              <w:spacing w:line="240" w:lineRule="atLeast"/>
              <w:jc w:val="center"/>
              <w:rPr>
                <w:rFonts w:ascii="標楷體" w:hAnsi="標楷體"/>
                <w:szCs w:val="28"/>
              </w:rPr>
            </w:pPr>
            <w:r w:rsidRPr="00770986">
              <w:rPr>
                <w:rFonts w:ascii="標楷體" w:hAnsi="標楷體" w:hint="eastAsia"/>
                <w:szCs w:val="28"/>
              </w:rPr>
              <w:t>徐雪玉</w:t>
            </w:r>
          </w:p>
        </w:tc>
        <w:tc>
          <w:tcPr>
            <w:tcW w:w="1632" w:type="dxa"/>
            <w:tcBorders>
              <w:top w:val="single" w:sz="4" w:space="0" w:color="auto"/>
              <w:left w:val="single" w:sz="4" w:space="0" w:color="auto"/>
              <w:bottom w:val="single" w:sz="4" w:space="0" w:color="auto"/>
              <w:right w:val="single" w:sz="18" w:space="0" w:color="auto"/>
            </w:tcBorders>
            <w:vAlign w:val="center"/>
          </w:tcPr>
          <w:p w14:paraId="36A02F59" w14:textId="77777777" w:rsidR="00F44954" w:rsidRPr="00986C36" w:rsidRDefault="00F44954" w:rsidP="00F27B25">
            <w:pPr>
              <w:snapToGrid w:val="0"/>
              <w:spacing w:line="240" w:lineRule="atLeast"/>
              <w:jc w:val="center"/>
              <w:rPr>
                <w:rFonts w:ascii="標楷體" w:hAnsi="標楷體"/>
                <w:szCs w:val="28"/>
              </w:rPr>
            </w:pPr>
          </w:p>
        </w:tc>
      </w:tr>
      <w:tr w:rsidR="00F44954" w14:paraId="04BBDB0B" w14:textId="77777777" w:rsidTr="00F27B25">
        <w:trPr>
          <w:cantSplit/>
          <w:trHeight w:val="425"/>
          <w:jc w:val="center"/>
        </w:trPr>
        <w:tc>
          <w:tcPr>
            <w:tcW w:w="1090" w:type="dxa"/>
            <w:vMerge/>
            <w:tcBorders>
              <w:left w:val="single" w:sz="18" w:space="0" w:color="auto"/>
              <w:right w:val="single" w:sz="4" w:space="0" w:color="auto"/>
            </w:tcBorders>
            <w:vAlign w:val="center"/>
          </w:tcPr>
          <w:p w14:paraId="0D4E8ABF" w14:textId="77777777" w:rsidR="00F44954" w:rsidRDefault="00F44954" w:rsidP="00F27B25">
            <w:pPr>
              <w:snapToGrid w:val="0"/>
              <w:spacing w:line="360" w:lineRule="auto"/>
              <w:jc w:val="center"/>
              <w:rPr>
                <w:sz w:val="32"/>
              </w:rPr>
            </w:pPr>
          </w:p>
        </w:tc>
        <w:tc>
          <w:tcPr>
            <w:tcW w:w="1437" w:type="dxa"/>
            <w:tcBorders>
              <w:top w:val="single" w:sz="4" w:space="0" w:color="auto"/>
              <w:left w:val="single" w:sz="4" w:space="0" w:color="auto"/>
              <w:bottom w:val="single" w:sz="4" w:space="0" w:color="auto"/>
              <w:right w:val="single" w:sz="4" w:space="0" w:color="auto"/>
            </w:tcBorders>
            <w:vAlign w:val="center"/>
          </w:tcPr>
          <w:p w14:paraId="192D82F4" w14:textId="77777777"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委  員</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02057BA6" w14:textId="53046A2D" w:rsidR="00F44954" w:rsidRPr="00770986" w:rsidRDefault="00770986" w:rsidP="00F27B25">
            <w:pPr>
              <w:snapToGrid w:val="0"/>
              <w:spacing w:line="240" w:lineRule="atLeast"/>
              <w:jc w:val="center"/>
              <w:rPr>
                <w:rFonts w:ascii="標楷體" w:hAnsi="標楷體"/>
                <w:szCs w:val="28"/>
              </w:rPr>
            </w:pPr>
            <w:r w:rsidRPr="00770986">
              <w:rPr>
                <w:rFonts w:ascii="標楷體" w:hAnsi="標楷體" w:hint="eastAsia"/>
                <w:szCs w:val="28"/>
              </w:rPr>
              <w:t>楊華美</w:t>
            </w: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27653AD7" w14:textId="77777777" w:rsidR="00F44954" w:rsidRPr="0077098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718F1209" w14:textId="77777777" w:rsidR="00F44954" w:rsidRPr="00770986" w:rsidRDefault="00F44954" w:rsidP="00F27B25">
            <w:pPr>
              <w:snapToGrid w:val="0"/>
              <w:spacing w:line="240" w:lineRule="atLeast"/>
              <w:jc w:val="center"/>
              <w:rPr>
                <w:rFonts w:ascii="標楷體" w:hAnsi="標楷體"/>
                <w:szCs w:val="28"/>
              </w:rPr>
            </w:pPr>
            <w:r w:rsidRPr="00770986">
              <w:rPr>
                <w:rFonts w:ascii="標楷體" w:hAnsi="標楷體"/>
                <w:szCs w:val="28"/>
              </w:rPr>
              <w:t>委  員</w:t>
            </w:r>
          </w:p>
        </w:tc>
        <w:tc>
          <w:tcPr>
            <w:tcW w:w="1712" w:type="dxa"/>
            <w:tcBorders>
              <w:top w:val="single" w:sz="4" w:space="0" w:color="auto"/>
              <w:left w:val="single" w:sz="4" w:space="0" w:color="auto"/>
              <w:bottom w:val="single" w:sz="4" w:space="0" w:color="auto"/>
              <w:right w:val="single" w:sz="4" w:space="0" w:color="auto"/>
            </w:tcBorders>
            <w:vAlign w:val="center"/>
          </w:tcPr>
          <w:p w14:paraId="18B3E280" w14:textId="249247B1" w:rsidR="00F44954" w:rsidRPr="00770986" w:rsidRDefault="00770986" w:rsidP="00BB52AF">
            <w:pPr>
              <w:snapToGrid w:val="0"/>
              <w:spacing w:line="240" w:lineRule="atLeast"/>
              <w:jc w:val="center"/>
              <w:rPr>
                <w:rFonts w:ascii="標楷體" w:hAnsi="標楷體"/>
                <w:szCs w:val="28"/>
              </w:rPr>
            </w:pPr>
            <w:r w:rsidRPr="00770986">
              <w:rPr>
                <w:rFonts w:hint="eastAsia"/>
                <w:szCs w:val="28"/>
              </w:rPr>
              <w:t>簡智隆</w:t>
            </w:r>
          </w:p>
        </w:tc>
        <w:tc>
          <w:tcPr>
            <w:tcW w:w="1632" w:type="dxa"/>
            <w:tcBorders>
              <w:top w:val="single" w:sz="4" w:space="0" w:color="auto"/>
              <w:left w:val="single" w:sz="4" w:space="0" w:color="auto"/>
              <w:bottom w:val="single" w:sz="4" w:space="0" w:color="auto"/>
              <w:right w:val="single" w:sz="18" w:space="0" w:color="auto"/>
            </w:tcBorders>
            <w:vAlign w:val="center"/>
          </w:tcPr>
          <w:p w14:paraId="48050C76" w14:textId="77777777" w:rsidR="00F44954" w:rsidRPr="00986C36" w:rsidRDefault="00F44954" w:rsidP="00F27B25">
            <w:pPr>
              <w:snapToGrid w:val="0"/>
              <w:spacing w:line="240" w:lineRule="atLeast"/>
              <w:jc w:val="center"/>
              <w:rPr>
                <w:rFonts w:ascii="標楷體" w:hAnsi="標楷體"/>
                <w:szCs w:val="28"/>
              </w:rPr>
            </w:pPr>
          </w:p>
        </w:tc>
      </w:tr>
      <w:tr w:rsidR="00F44954" w14:paraId="184B8657" w14:textId="77777777" w:rsidTr="00F27B25">
        <w:trPr>
          <w:cantSplit/>
          <w:trHeight w:val="417"/>
          <w:jc w:val="center"/>
        </w:trPr>
        <w:tc>
          <w:tcPr>
            <w:tcW w:w="1090" w:type="dxa"/>
            <w:vMerge/>
            <w:tcBorders>
              <w:left w:val="single" w:sz="18" w:space="0" w:color="auto"/>
              <w:right w:val="single" w:sz="4" w:space="0" w:color="auto"/>
            </w:tcBorders>
            <w:vAlign w:val="center"/>
          </w:tcPr>
          <w:p w14:paraId="35CEF61C" w14:textId="77777777" w:rsidR="00F44954" w:rsidRDefault="00F44954" w:rsidP="00F27B25">
            <w:pPr>
              <w:snapToGrid w:val="0"/>
              <w:spacing w:line="360" w:lineRule="auto"/>
              <w:jc w:val="center"/>
              <w:rPr>
                <w:sz w:val="32"/>
              </w:rPr>
            </w:pPr>
          </w:p>
        </w:tc>
        <w:tc>
          <w:tcPr>
            <w:tcW w:w="1437" w:type="dxa"/>
            <w:tcBorders>
              <w:top w:val="single" w:sz="4" w:space="0" w:color="auto"/>
              <w:left w:val="single" w:sz="4" w:space="0" w:color="auto"/>
              <w:bottom w:val="single" w:sz="4" w:space="0" w:color="auto"/>
              <w:right w:val="single" w:sz="4" w:space="0" w:color="auto"/>
            </w:tcBorders>
            <w:vAlign w:val="center"/>
          </w:tcPr>
          <w:p w14:paraId="5FC46417" w14:textId="77777777"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委  員</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0C40B0FB" w14:textId="77E833EB" w:rsidR="00F44954" w:rsidRPr="00770986" w:rsidRDefault="00770986" w:rsidP="00F27B25">
            <w:pPr>
              <w:snapToGrid w:val="0"/>
              <w:spacing w:line="240" w:lineRule="atLeast"/>
              <w:jc w:val="center"/>
              <w:rPr>
                <w:rFonts w:ascii="標楷體" w:hAnsi="標楷體"/>
                <w:szCs w:val="28"/>
              </w:rPr>
            </w:pPr>
            <w:r w:rsidRPr="00770986">
              <w:rPr>
                <w:rFonts w:ascii="標楷體" w:hAnsi="標楷體"/>
                <w:szCs w:val="28"/>
              </w:rPr>
              <w:t>笛布斯</w:t>
            </w:r>
            <w:proofErr w:type="gramStart"/>
            <w:r w:rsidRPr="00770986">
              <w:rPr>
                <w:rFonts w:ascii="標楷體" w:hAnsi="標楷體"/>
                <w:szCs w:val="28"/>
              </w:rPr>
              <w:t>·顗賚</w:t>
            </w:r>
            <w:proofErr w:type="gramEnd"/>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28D252DE" w14:textId="77777777" w:rsidR="00F44954" w:rsidRPr="0077098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27C1E5A4" w14:textId="77777777" w:rsidR="00F44954" w:rsidRPr="00770986" w:rsidRDefault="00F44954" w:rsidP="00F27B25">
            <w:pPr>
              <w:snapToGrid w:val="0"/>
              <w:spacing w:line="240" w:lineRule="atLeast"/>
              <w:jc w:val="center"/>
              <w:rPr>
                <w:rFonts w:ascii="標楷體" w:hAnsi="標楷體"/>
                <w:szCs w:val="28"/>
              </w:rPr>
            </w:pPr>
            <w:r w:rsidRPr="00770986">
              <w:rPr>
                <w:rFonts w:ascii="標楷體" w:hAnsi="標楷體"/>
                <w:szCs w:val="28"/>
              </w:rPr>
              <w:t>委  員</w:t>
            </w:r>
          </w:p>
        </w:tc>
        <w:tc>
          <w:tcPr>
            <w:tcW w:w="1712" w:type="dxa"/>
            <w:tcBorders>
              <w:top w:val="single" w:sz="4" w:space="0" w:color="auto"/>
              <w:left w:val="single" w:sz="4" w:space="0" w:color="auto"/>
              <w:bottom w:val="single" w:sz="4" w:space="0" w:color="auto"/>
              <w:right w:val="single" w:sz="4" w:space="0" w:color="auto"/>
            </w:tcBorders>
            <w:vAlign w:val="center"/>
          </w:tcPr>
          <w:p w14:paraId="549399FF" w14:textId="64AECB1B" w:rsidR="00F44954" w:rsidRPr="00770986" w:rsidRDefault="00770986" w:rsidP="00F27B25">
            <w:pPr>
              <w:snapToGrid w:val="0"/>
              <w:spacing w:line="240" w:lineRule="atLeast"/>
              <w:jc w:val="center"/>
              <w:rPr>
                <w:rFonts w:ascii="標楷體" w:hAnsi="標楷體"/>
                <w:szCs w:val="28"/>
              </w:rPr>
            </w:pPr>
            <w:r w:rsidRPr="00770986">
              <w:rPr>
                <w:rFonts w:ascii="標楷體" w:hAnsi="標楷體" w:cs="標楷體" w:hint="eastAsia"/>
                <w:color w:val="000000"/>
                <w:szCs w:val="28"/>
              </w:rPr>
              <w:t>鄭乾龍</w:t>
            </w:r>
          </w:p>
        </w:tc>
        <w:tc>
          <w:tcPr>
            <w:tcW w:w="1632" w:type="dxa"/>
            <w:tcBorders>
              <w:top w:val="single" w:sz="4" w:space="0" w:color="auto"/>
              <w:left w:val="single" w:sz="4" w:space="0" w:color="auto"/>
              <w:bottom w:val="single" w:sz="4" w:space="0" w:color="auto"/>
              <w:right w:val="single" w:sz="18" w:space="0" w:color="auto"/>
            </w:tcBorders>
            <w:vAlign w:val="center"/>
          </w:tcPr>
          <w:p w14:paraId="3D87A82C" w14:textId="77777777" w:rsidR="00F44954" w:rsidRPr="00986C36" w:rsidRDefault="00F44954" w:rsidP="00F27B25">
            <w:pPr>
              <w:snapToGrid w:val="0"/>
              <w:spacing w:line="240" w:lineRule="atLeast"/>
              <w:jc w:val="center"/>
              <w:rPr>
                <w:rFonts w:ascii="標楷體" w:hAnsi="標楷體"/>
                <w:szCs w:val="28"/>
              </w:rPr>
            </w:pPr>
          </w:p>
        </w:tc>
      </w:tr>
      <w:tr w:rsidR="00F44954" w14:paraId="3041525D" w14:textId="77777777" w:rsidTr="00F27B25">
        <w:trPr>
          <w:cantSplit/>
          <w:trHeight w:val="204"/>
          <w:jc w:val="center"/>
        </w:trPr>
        <w:tc>
          <w:tcPr>
            <w:tcW w:w="1090" w:type="dxa"/>
            <w:vMerge/>
            <w:tcBorders>
              <w:left w:val="single" w:sz="18" w:space="0" w:color="auto"/>
              <w:right w:val="single" w:sz="4" w:space="0" w:color="auto"/>
            </w:tcBorders>
            <w:vAlign w:val="center"/>
          </w:tcPr>
          <w:p w14:paraId="246D6FBB" w14:textId="77777777" w:rsidR="00F44954" w:rsidRDefault="00F44954" w:rsidP="00F27B25">
            <w:pPr>
              <w:snapToGrid w:val="0"/>
              <w:spacing w:line="360" w:lineRule="auto"/>
              <w:jc w:val="center"/>
              <w:rPr>
                <w:sz w:val="32"/>
              </w:rPr>
            </w:pPr>
          </w:p>
        </w:tc>
        <w:tc>
          <w:tcPr>
            <w:tcW w:w="1437" w:type="dxa"/>
            <w:tcBorders>
              <w:top w:val="single" w:sz="4" w:space="0" w:color="auto"/>
              <w:left w:val="single" w:sz="4" w:space="0" w:color="auto"/>
              <w:bottom w:val="single" w:sz="4" w:space="0" w:color="auto"/>
              <w:right w:val="single" w:sz="4" w:space="0" w:color="auto"/>
            </w:tcBorders>
            <w:vAlign w:val="center"/>
          </w:tcPr>
          <w:p w14:paraId="15640E49" w14:textId="77777777"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委  員</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3A84C695" w14:textId="1BC4588A" w:rsidR="00F44954" w:rsidRPr="00770986" w:rsidRDefault="00770986" w:rsidP="00F27B25">
            <w:pPr>
              <w:snapToGrid w:val="0"/>
              <w:spacing w:line="240" w:lineRule="atLeast"/>
              <w:jc w:val="center"/>
              <w:rPr>
                <w:rFonts w:ascii="標楷體" w:hAnsi="標楷體"/>
                <w:szCs w:val="28"/>
              </w:rPr>
            </w:pPr>
            <w:r w:rsidRPr="00770986">
              <w:rPr>
                <w:rFonts w:ascii="標楷體" w:hAnsi="標楷體" w:hint="eastAsia"/>
                <w:szCs w:val="28"/>
              </w:rPr>
              <w:t>林源富</w:t>
            </w: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12C32796" w14:textId="77777777" w:rsidR="00F44954" w:rsidRPr="0077098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63D256B8" w14:textId="77777777" w:rsidR="00F44954" w:rsidRPr="00770986" w:rsidRDefault="00F44954" w:rsidP="00F27B25">
            <w:pPr>
              <w:snapToGrid w:val="0"/>
              <w:spacing w:line="240" w:lineRule="atLeast"/>
              <w:jc w:val="center"/>
              <w:rPr>
                <w:rFonts w:ascii="標楷體" w:hAnsi="標楷體"/>
                <w:szCs w:val="28"/>
              </w:rPr>
            </w:pPr>
            <w:r w:rsidRPr="00770986">
              <w:rPr>
                <w:rFonts w:ascii="標楷體" w:hAnsi="標楷體"/>
                <w:szCs w:val="28"/>
              </w:rPr>
              <w:t>委  員</w:t>
            </w:r>
          </w:p>
        </w:tc>
        <w:tc>
          <w:tcPr>
            <w:tcW w:w="1712" w:type="dxa"/>
            <w:tcBorders>
              <w:top w:val="single" w:sz="4" w:space="0" w:color="auto"/>
              <w:left w:val="single" w:sz="4" w:space="0" w:color="auto"/>
              <w:bottom w:val="single" w:sz="4" w:space="0" w:color="auto"/>
              <w:right w:val="single" w:sz="4" w:space="0" w:color="auto"/>
            </w:tcBorders>
            <w:vAlign w:val="center"/>
          </w:tcPr>
          <w:p w14:paraId="1755B7A6" w14:textId="38292A38" w:rsidR="00F44954" w:rsidRPr="00770986" w:rsidRDefault="00770986" w:rsidP="00F27B25">
            <w:pPr>
              <w:snapToGrid w:val="0"/>
              <w:spacing w:line="240" w:lineRule="atLeast"/>
              <w:jc w:val="center"/>
              <w:rPr>
                <w:rFonts w:ascii="標楷體" w:hAnsi="標楷體"/>
                <w:szCs w:val="28"/>
              </w:rPr>
            </w:pPr>
            <w:r w:rsidRPr="00770986">
              <w:rPr>
                <w:rFonts w:ascii="標楷體" w:hAnsi="標楷體" w:hint="eastAsia"/>
                <w:szCs w:val="28"/>
              </w:rPr>
              <w:t>李正文</w:t>
            </w:r>
          </w:p>
        </w:tc>
        <w:tc>
          <w:tcPr>
            <w:tcW w:w="1632" w:type="dxa"/>
            <w:tcBorders>
              <w:top w:val="single" w:sz="4" w:space="0" w:color="auto"/>
              <w:left w:val="single" w:sz="4" w:space="0" w:color="auto"/>
              <w:bottom w:val="single" w:sz="4" w:space="0" w:color="auto"/>
              <w:right w:val="single" w:sz="18" w:space="0" w:color="auto"/>
            </w:tcBorders>
            <w:vAlign w:val="center"/>
          </w:tcPr>
          <w:p w14:paraId="4E7316DF" w14:textId="77777777" w:rsidR="00F44954" w:rsidRPr="00986C36" w:rsidRDefault="00F44954" w:rsidP="00F27B25">
            <w:pPr>
              <w:snapToGrid w:val="0"/>
              <w:spacing w:line="240" w:lineRule="atLeast"/>
              <w:jc w:val="center"/>
              <w:rPr>
                <w:rFonts w:ascii="標楷體" w:hAnsi="標楷體"/>
                <w:szCs w:val="28"/>
              </w:rPr>
            </w:pPr>
          </w:p>
        </w:tc>
      </w:tr>
      <w:tr w:rsidR="00F44954" w14:paraId="2E658FAE" w14:textId="77777777" w:rsidTr="00F27B25">
        <w:trPr>
          <w:cantSplit/>
          <w:trHeight w:val="300"/>
          <w:jc w:val="center"/>
        </w:trPr>
        <w:tc>
          <w:tcPr>
            <w:tcW w:w="1090" w:type="dxa"/>
            <w:vMerge/>
            <w:tcBorders>
              <w:left w:val="single" w:sz="18" w:space="0" w:color="auto"/>
              <w:right w:val="single" w:sz="4" w:space="0" w:color="auto"/>
            </w:tcBorders>
            <w:vAlign w:val="center"/>
          </w:tcPr>
          <w:p w14:paraId="55017C19" w14:textId="77777777" w:rsidR="00F44954" w:rsidRDefault="00F44954" w:rsidP="00F27B25">
            <w:pPr>
              <w:snapToGrid w:val="0"/>
              <w:spacing w:line="360" w:lineRule="auto"/>
              <w:jc w:val="center"/>
              <w:rPr>
                <w:sz w:val="32"/>
              </w:rPr>
            </w:pPr>
          </w:p>
        </w:tc>
        <w:tc>
          <w:tcPr>
            <w:tcW w:w="1437" w:type="dxa"/>
            <w:tcBorders>
              <w:top w:val="single" w:sz="4" w:space="0" w:color="auto"/>
              <w:left w:val="single" w:sz="4" w:space="0" w:color="auto"/>
              <w:bottom w:val="single" w:sz="4" w:space="0" w:color="auto"/>
              <w:right w:val="single" w:sz="4" w:space="0" w:color="auto"/>
            </w:tcBorders>
            <w:vAlign w:val="center"/>
          </w:tcPr>
          <w:p w14:paraId="35029B68" w14:textId="77777777"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委  員</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4010B3D5" w14:textId="1B6DF3E4" w:rsidR="00F44954" w:rsidRPr="00770986" w:rsidRDefault="00770986" w:rsidP="00F27B25">
            <w:pPr>
              <w:snapToGrid w:val="0"/>
              <w:spacing w:line="240" w:lineRule="atLeast"/>
              <w:jc w:val="center"/>
              <w:rPr>
                <w:rFonts w:ascii="標楷體" w:hAnsi="標楷體"/>
                <w:szCs w:val="28"/>
              </w:rPr>
            </w:pPr>
            <w:r w:rsidRPr="00770986">
              <w:rPr>
                <w:rFonts w:ascii="標楷體" w:hAnsi="標楷體" w:cs="標楷體" w:hint="eastAsia"/>
                <w:color w:val="000000"/>
                <w:szCs w:val="28"/>
              </w:rPr>
              <w:t>林正福</w:t>
            </w: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5BCFBE0E" w14:textId="77777777" w:rsidR="00F44954" w:rsidRPr="0077098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4BBB0A75" w14:textId="77777777" w:rsidR="00F44954" w:rsidRPr="00770986" w:rsidRDefault="00F44954" w:rsidP="00F27B25">
            <w:pPr>
              <w:snapToGrid w:val="0"/>
              <w:spacing w:line="240" w:lineRule="atLeast"/>
              <w:jc w:val="center"/>
              <w:rPr>
                <w:rFonts w:ascii="標楷體" w:hAnsi="標楷體"/>
                <w:szCs w:val="28"/>
              </w:rPr>
            </w:pPr>
            <w:r w:rsidRPr="00770986">
              <w:rPr>
                <w:rFonts w:ascii="標楷體" w:hAnsi="標楷體"/>
                <w:szCs w:val="28"/>
              </w:rPr>
              <w:t>委  員</w:t>
            </w:r>
          </w:p>
        </w:tc>
        <w:tc>
          <w:tcPr>
            <w:tcW w:w="1712" w:type="dxa"/>
            <w:tcBorders>
              <w:top w:val="single" w:sz="4" w:space="0" w:color="auto"/>
              <w:left w:val="single" w:sz="4" w:space="0" w:color="auto"/>
              <w:bottom w:val="single" w:sz="4" w:space="0" w:color="auto"/>
              <w:right w:val="single" w:sz="4" w:space="0" w:color="auto"/>
            </w:tcBorders>
            <w:vAlign w:val="center"/>
          </w:tcPr>
          <w:p w14:paraId="618D0F81" w14:textId="67C3C8CA" w:rsidR="00F44954" w:rsidRPr="00770986" w:rsidRDefault="00770986" w:rsidP="00F27B25">
            <w:pPr>
              <w:snapToGrid w:val="0"/>
              <w:spacing w:line="240" w:lineRule="atLeast"/>
              <w:jc w:val="center"/>
              <w:rPr>
                <w:rFonts w:ascii="標楷體" w:hAnsi="標楷體"/>
                <w:szCs w:val="28"/>
              </w:rPr>
            </w:pPr>
            <w:r w:rsidRPr="00770986">
              <w:rPr>
                <w:rFonts w:ascii="標楷體" w:hAnsi="標楷體" w:hint="eastAsia"/>
                <w:szCs w:val="28"/>
              </w:rPr>
              <w:t>徐子芳</w:t>
            </w:r>
          </w:p>
        </w:tc>
        <w:tc>
          <w:tcPr>
            <w:tcW w:w="1632" w:type="dxa"/>
            <w:tcBorders>
              <w:top w:val="single" w:sz="4" w:space="0" w:color="auto"/>
              <w:left w:val="single" w:sz="4" w:space="0" w:color="auto"/>
              <w:bottom w:val="single" w:sz="4" w:space="0" w:color="auto"/>
              <w:right w:val="single" w:sz="18" w:space="0" w:color="auto"/>
            </w:tcBorders>
            <w:vAlign w:val="center"/>
          </w:tcPr>
          <w:p w14:paraId="7B98C25E" w14:textId="77777777" w:rsidR="00F44954" w:rsidRPr="00986C36" w:rsidRDefault="00F44954" w:rsidP="00F27B25">
            <w:pPr>
              <w:snapToGrid w:val="0"/>
              <w:spacing w:line="240" w:lineRule="atLeast"/>
              <w:jc w:val="center"/>
              <w:rPr>
                <w:rFonts w:ascii="標楷體" w:hAnsi="標楷體"/>
                <w:szCs w:val="28"/>
              </w:rPr>
            </w:pPr>
          </w:p>
        </w:tc>
      </w:tr>
      <w:tr w:rsidR="00F44954" w14:paraId="330482CF" w14:textId="77777777" w:rsidTr="00F27B25">
        <w:trPr>
          <w:cantSplit/>
          <w:trHeight w:val="300"/>
          <w:jc w:val="center"/>
        </w:trPr>
        <w:tc>
          <w:tcPr>
            <w:tcW w:w="1090" w:type="dxa"/>
            <w:vMerge/>
            <w:tcBorders>
              <w:left w:val="single" w:sz="18" w:space="0" w:color="auto"/>
              <w:right w:val="single" w:sz="4" w:space="0" w:color="auto"/>
            </w:tcBorders>
            <w:vAlign w:val="center"/>
          </w:tcPr>
          <w:p w14:paraId="3F94698E" w14:textId="77777777" w:rsidR="00F44954" w:rsidRDefault="00F44954" w:rsidP="00F27B25">
            <w:pPr>
              <w:snapToGrid w:val="0"/>
              <w:spacing w:line="360" w:lineRule="auto"/>
              <w:jc w:val="center"/>
              <w:rPr>
                <w:sz w:val="32"/>
              </w:rPr>
            </w:pPr>
          </w:p>
        </w:tc>
        <w:tc>
          <w:tcPr>
            <w:tcW w:w="1437" w:type="dxa"/>
            <w:tcBorders>
              <w:top w:val="single" w:sz="4" w:space="0" w:color="auto"/>
              <w:left w:val="single" w:sz="4" w:space="0" w:color="auto"/>
              <w:bottom w:val="single" w:sz="4" w:space="0" w:color="auto"/>
              <w:right w:val="single" w:sz="4" w:space="0" w:color="auto"/>
            </w:tcBorders>
            <w:vAlign w:val="center"/>
          </w:tcPr>
          <w:p w14:paraId="3BA236EA" w14:textId="41355295"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委  員</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5921900A" w14:textId="39AAAB08" w:rsidR="00F44954" w:rsidRPr="00770986" w:rsidRDefault="00770986" w:rsidP="00F27B25">
            <w:pPr>
              <w:snapToGrid w:val="0"/>
              <w:spacing w:line="240" w:lineRule="atLeast"/>
              <w:jc w:val="center"/>
              <w:rPr>
                <w:rFonts w:ascii="標楷體" w:hAnsi="標楷體"/>
                <w:szCs w:val="28"/>
              </w:rPr>
            </w:pPr>
            <w:r w:rsidRPr="00770986">
              <w:rPr>
                <w:rFonts w:hint="eastAsia"/>
                <w:szCs w:val="28"/>
              </w:rPr>
              <w:t>韓林梅</w:t>
            </w: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779FB216" w14:textId="77777777" w:rsidR="00F44954" w:rsidRPr="0077098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447FE9C2" w14:textId="70D9EA10" w:rsidR="00F44954" w:rsidRPr="00770986" w:rsidRDefault="00F44954" w:rsidP="00F27B25">
            <w:pPr>
              <w:snapToGrid w:val="0"/>
              <w:spacing w:line="240" w:lineRule="atLeast"/>
              <w:jc w:val="center"/>
              <w:rPr>
                <w:rFonts w:ascii="標楷體" w:hAnsi="標楷體"/>
                <w:szCs w:val="28"/>
              </w:rPr>
            </w:pPr>
            <w:r w:rsidRPr="00770986">
              <w:rPr>
                <w:rFonts w:ascii="標楷體" w:hAnsi="標楷體"/>
                <w:szCs w:val="28"/>
              </w:rPr>
              <w:t>委  員</w:t>
            </w:r>
          </w:p>
        </w:tc>
        <w:tc>
          <w:tcPr>
            <w:tcW w:w="1712" w:type="dxa"/>
            <w:tcBorders>
              <w:top w:val="single" w:sz="4" w:space="0" w:color="auto"/>
              <w:left w:val="single" w:sz="4" w:space="0" w:color="auto"/>
              <w:bottom w:val="single" w:sz="4" w:space="0" w:color="auto"/>
              <w:right w:val="single" w:sz="4" w:space="0" w:color="auto"/>
            </w:tcBorders>
            <w:vAlign w:val="center"/>
          </w:tcPr>
          <w:p w14:paraId="7A378360" w14:textId="79518696" w:rsidR="00F44954" w:rsidRPr="00770986" w:rsidRDefault="00770986" w:rsidP="00F27B25">
            <w:pPr>
              <w:snapToGrid w:val="0"/>
              <w:spacing w:line="240" w:lineRule="atLeast"/>
              <w:jc w:val="center"/>
              <w:rPr>
                <w:rFonts w:ascii="標楷體" w:hAnsi="標楷體"/>
                <w:szCs w:val="28"/>
              </w:rPr>
            </w:pPr>
            <w:r w:rsidRPr="00770986">
              <w:rPr>
                <w:rFonts w:hint="eastAsia"/>
                <w:szCs w:val="28"/>
              </w:rPr>
              <w:t>哈尼</w:t>
            </w:r>
            <w:proofErr w:type="gramStart"/>
            <w:r w:rsidRPr="00770986">
              <w:rPr>
                <w:rFonts w:hint="eastAsia"/>
                <w:szCs w:val="28"/>
              </w:rPr>
              <w:t>‧噶</w:t>
            </w:r>
            <w:proofErr w:type="gramEnd"/>
            <w:r w:rsidRPr="00770986">
              <w:rPr>
                <w:rFonts w:hint="eastAsia"/>
                <w:szCs w:val="28"/>
              </w:rPr>
              <w:t>照</w:t>
            </w:r>
          </w:p>
        </w:tc>
        <w:tc>
          <w:tcPr>
            <w:tcW w:w="1632" w:type="dxa"/>
            <w:tcBorders>
              <w:top w:val="single" w:sz="4" w:space="0" w:color="auto"/>
              <w:left w:val="single" w:sz="4" w:space="0" w:color="auto"/>
              <w:bottom w:val="single" w:sz="4" w:space="0" w:color="auto"/>
              <w:right w:val="single" w:sz="18" w:space="0" w:color="auto"/>
            </w:tcBorders>
            <w:vAlign w:val="center"/>
          </w:tcPr>
          <w:p w14:paraId="3EB7FA27" w14:textId="77777777" w:rsidR="00F44954" w:rsidRPr="00986C36" w:rsidRDefault="00F44954" w:rsidP="00F27B25">
            <w:pPr>
              <w:snapToGrid w:val="0"/>
              <w:spacing w:line="240" w:lineRule="atLeast"/>
              <w:jc w:val="center"/>
              <w:rPr>
                <w:rFonts w:ascii="標楷體" w:hAnsi="標楷體"/>
                <w:szCs w:val="28"/>
              </w:rPr>
            </w:pPr>
          </w:p>
        </w:tc>
      </w:tr>
      <w:tr w:rsidR="00F44954" w14:paraId="53E5D37D" w14:textId="77777777" w:rsidTr="00F27B25">
        <w:trPr>
          <w:cantSplit/>
          <w:trHeight w:val="300"/>
          <w:jc w:val="center"/>
        </w:trPr>
        <w:tc>
          <w:tcPr>
            <w:tcW w:w="1090" w:type="dxa"/>
            <w:vMerge/>
            <w:tcBorders>
              <w:left w:val="single" w:sz="18" w:space="0" w:color="auto"/>
              <w:right w:val="single" w:sz="4" w:space="0" w:color="auto"/>
            </w:tcBorders>
            <w:vAlign w:val="center"/>
          </w:tcPr>
          <w:p w14:paraId="3E335A16" w14:textId="77777777" w:rsidR="00F44954" w:rsidRDefault="00F44954" w:rsidP="00F27B25">
            <w:pPr>
              <w:snapToGrid w:val="0"/>
              <w:spacing w:line="360" w:lineRule="auto"/>
              <w:jc w:val="center"/>
              <w:rPr>
                <w:sz w:val="32"/>
              </w:rPr>
            </w:pPr>
          </w:p>
        </w:tc>
        <w:tc>
          <w:tcPr>
            <w:tcW w:w="1437" w:type="dxa"/>
            <w:tcBorders>
              <w:top w:val="single" w:sz="4" w:space="0" w:color="auto"/>
              <w:left w:val="single" w:sz="4" w:space="0" w:color="auto"/>
              <w:bottom w:val="single" w:sz="4" w:space="0" w:color="auto"/>
              <w:right w:val="single" w:sz="4" w:space="0" w:color="auto"/>
            </w:tcBorders>
            <w:vAlign w:val="center"/>
          </w:tcPr>
          <w:p w14:paraId="5313CBEB" w14:textId="35AE03CF"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委  員</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3982CC9D" w14:textId="6CD15870" w:rsidR="00F44954" w:rsidRPr="00770986" w:rsidRDefault="00770986" w:rsidP="00F27B25">
            <w:pPr>
              <w:snapToGrid w:val="0"/>
              <w:spacing w:line="240" w:lineRule="atLeast"/>
              <w:jc w:val="center"/>
              <w:rPr>
                <w:rFonts w:ascii="標楷體" w:hAnsi="標楷體"/>
                <w:szCs w:val="28"/>
              </w:rPr>
            </w:pPr>
            <w:r w:rsidRPr="00770986">
              <w:rPr>
                <w:rFonts w:hint="eastAsia"/>
                <w:szCs w:val="28"/>
              </w:rPr>
              <w:t>黃馨</w:t>
            </w: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69F07F7F" w14:textId="77777777" w:rsidR="00F44954" w:rsidRPr="0077098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4A580A85" w14:textId="72F56491" w:rsidR="00F44954" w:rsidRPr="00770986" w:rsidRDefault="00F44954" w:rsidP="00F27B25">
            <w:pPr>
              <w:snapToGrid w:val="0"/>
              <w:spacing w:line="240" w:lineRule="atLeast"/>
              <w:jc w:val="center"/>
              <w:rPr>
                <w:rFonts w:ascii="標楷體" w:hAnsi="標楷體"/>
                <w:szCs w:val="28"/>
              </w:rPr>
            </w:pPr>
            <w:r w:rsidRPr="00770986">
              <w:rPr>
                <w:rFonts w:ascii="標楷體" w:hAnsi="標楷體"/>
                <w:szCs w:val="28"/>
              </w:rPr>
              <w:t>委  員</w:t>
            </w:r>
          </w:p>
        </w:tc>
        <w:tc>
          <w:tcPr>
            <w:tcW w:w="1712" w:type="dxa"/>
            <w:tcBorders>
              <w:top w:val="single" w:sz="4" w:space="0" w:color="auto"/>
              <w:left w:val="single" w:sz="4" w:space="0" w:color="auto"/>
              <w:bottom w:val="single" w:sz="4" w:space="0" w:color="auto"/>
              <w:right w:val="single" w:sz="4" w:space="0" w:color="auto"/>
            </w:tcBorders>
            <w:vAlign w:val="center"/>
          </w:tcPr>
          <w:p w14:paraId="2E9872EC" w14:textId="347D3B97" w:rsidR="00F44954" w:rsidRPr="00770986" w:rsidRDefault="00770986" w:rsidP="00F27B25">
            <w:pPr>
              <w:snapToGrid w:val="0"/>
              <w:spacing w:line="240" w:lineRule="atLeast"/>
              <w:jc w:val="center"/>
              <w:rPr>
                <w:rFonts w:ascii="標楷體" w:hAnsi="標楷體"/>
                <w:szCs w:val="28"/>
              </w:rPr>
            </w:pPr>
            <w:r w:rsidRPr="00770986">
              <w:rPr>
                <w:rFonts w:hint="eastAsia"/>
                <w:szCs w:val="28"/>
              </w:rPr>
              <w:t>謝國榮</w:t>
            </w:r>
          </w:p>
        </w:tc>
        <w:tc>
          <w:tcPr>
            <w:tcW w:w="1632" w:type="dxa"/>
            <w:tcBorders>
              <w:top w:val="single" w:sz="4" w:space="0" w:color="auto"/>
              <w:left w:val="single" w:sz="4" w:space="0" w:color="auto"/>
              <w:bottom w:val="single" w:sz="4" w:space="0" w:color="auto"/>
              <w:right w:val="single" w:sz="18" w:space="0" w:color="auto"/>
            </w:tcBorders>
            <w:vAlign w:val="center"/>
          </w:tcPr>
          <w:p w14:paraId="297DA313" w14:textId="77777777" w:rsidR="00F44954" w:rsidRPr="00986C36" w:rsidRDefault="00F44954" w:rsidP="00F27B25">
            <w:pPr>
              <w:snapToGrid w:val="0"/>
              <w:spacing w:line="240" w:lineRule="atLeast"/>
              <w:jc w:val="center"/>
              <w:rPr>
                <w:rFonts w:ascii="標楷體" w:hAnsi="標楷體"/>
                <w:szCs w:val="28"/>
              </w:rPr>
            </w:pPr>
          </w:p>
        </w:tc>
      </w:tr>
      <w:tr w:rsidR="00F44954" w14:paraId="2D9B46A3" w14:textId="77777777" w:rsidTr="00F27B25">
        <w:trPr>
          <w:cantSplit/>
          <w:trHeight w:val="300"/>
          <w:jc w:val="center"/>
        </w:trPr>
        <w:tc>
          <w:tcPr>
            <w:tcW w:w="1090" w:type="dxa"/>
            <w:vMerge/>
            <w:tcBorders>
              <w:left w:val="single" w:sz="18" w:space="0" w:color="auto"/>
              <w:right w:val="single" w:sz="4" w:space="0" w:color="auto"/>
            </w:tcBorders>
            <w:vAlign w:val="center"/>
          </w:tcPr>
          <w:p w14:paraId="4DE5D076" w14:textId="77777777" w:rsidR="00F44954" w:rsidRDefault="00F44954" w:rsidP="00F27B25">
            <w:pPr>
              <w:snapToGrid w:val="0"/>
              <w:spacing w:line="360" w:lineRule="auto"/>
              <w:jc w:val="center"/>
              <w:rPr>
                <w:sz w:val="32"/>
              </w:rPr>
            </w:pPr>
          </w:p>
        </w:tc>
        <w:tc>
          <w:tcPr>
            <w:tcW w:w="1437" w:type="dxa"/>
            <w:tcBorders>
              <w:top w:val="single" w:sz="4" w:space="0" w:color="auto"/>
              <w:left w:val="single" w:sz="4" w:space="0" w:color="auto"/>
              <w:bottom w:val="single" w:sz="4" w:space="0" w:color="auto"/>
              <w:right w:val="single" w:sz="4" w:space="0" w:color="auto"/>
            </w:tcBorders>
            <w:vAlign w:val="center"/>
          </w:tcPr>
          <w:p w14:paraId="047B1676" w14:textId="6FD4E254"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委  員</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01196D4F" w14:textId="278BE684" w:rsidR="00F44954" w:rsidRPr="00770986" w:rsidRDefault="00770986" w:rsidP="00F27B25">
            <w:pPr>
              <w:snapToGrid w:val="0"/>
              <w:spacing w:line="240" w:lineRule="atLeast"/>
              <w:jc w:val="center"/>
              <w:rPr>
                <w:rFonts w:ascii="標楷體" w:hAnsi="標楷體"/>
                <w:szCs w:val="28"/>
              </w:rPr>
            </w:pPr>
            <w:r w:rsidRPr="00770986">
              <w:rPr>
                <w:rFonts w:hint="eastAsia"/>
                <w:szCs w:val="28"/>
              </w:rPr>
              <w:t>程美蓮</w:t>
            </w: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47832B44" w14:textId="77777777" w:rsidR="00F44954" w:rsidRPr="0077098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0E1FB90F" w14:textId="4B1FF926" w:rsidR="00F44954" w:rsidRPr="00770986" w:rsidRDefault="00F44954" w:rsidP="00F27B25">
            <w:pPr>
              <w:snapToGrid w:val="0"/>
              <w:spacing w:line="240" w:lineRule="atLeast"/>
              <w:jc w:val="center"/>
              <w:rPr>
                <w:rFonts w:ascii="標楷體" w:hAnsi="標楷體"/>
                <w:szCs w:val="28"/>
              </w:rPr>
            </w:pPr>
            <w:r w:rsidRPr="00770986">
              <w:rPr>
                <w:rFonts w:ascii="標楷體" w:hAnsi="標楷體"/>
                <w:szCs w:val="28"/>
              </w:rPr>
              <w:t>委  員</w:t>
            </w:r>
          </w:p>
        </w:tc>
        <w:tc>
          <w:tcPr>
            <w:tcW w:w="1712" w:type="dxa"/>
            <w:tcBorders>
              <w:top w:val="single" w:sz="4" w:space="0" w:color="auto"/>
              <w:left w:val="single" w:sz="4" w:space="0" w:color="auto"/>
              <w:bottom w:val="single" w:sz="4" w:space="0" w:color="auto"/>
              <w:right w:val="single" w:sz="4" w:space="0" w:color="auto"/>
            </w:tcBorders>
            <w:vAlign w:val="center"/>
          </w:tcPr>
          <w:p w14:paraId="720B1BDC" w14:textId="60639C7C" w:rsidR="00F44954" w:rsidRPr="00770986" w:rsidRDefault="00770986" w:rsidP="00F27B25">
            <w:pPr>
              <w:snapToGrid w:val="0"/>
              <w:spacing w:line="240" w:lineRule="atLeast"/>
              <w:jc w:val="center"/>
              <w:rPr>
                <w:rFonts w:ascii="標楷體" w:hAnsi="標楷體"/>
                <w:szCs w:val="28"/>
              </w:rPr>
            </w:pPr>
            <w:r w:rsidRPr="00770986">
              <w:rPr>
                <w:rFonts w:hint="eastAsia"/>
                <w:szCs w:val="28"/>
              </w:rPr>
              <w:t>魏嘉賢</w:t>
            </w:r>
          </w:p>
        </w:tc>
        <w:tc>
          <w:tcPr>
            <w:tcW w:w="1632" w:type="dxa"/>
            <w:tcBorders>
              <w:top w:val="single" w:sz="4" w:space="0" w:color="auto"/>
              <w:left w:val="single" w:sz="4" w:space="0" w:color="auto"/>
              <w:bottom w:val="single" w:sz="4" w:space="0" w:color="auto"/>
              <w:right w:val="single" w:sz="18" w:space="0" w:color="auto"/>
            </w:tcBorders>
            <w:vAlign w:val="center"/>
          </w:tcPr>
          <w:p w14:paraId="2F38B598" w14:textId="77777777" w:rsidR="00F44954" w:rsidRPr="00986C36" w:rsidRDefault="00F44954" w:rsidP="00F27B25">
            <w:pPr>
              <w:snapToGrid w:val="0"/>
              <w:spacing w:line="240" w:lineRule="atLeast"/>
              <w:jc w:val="center"/>
              <w:rPr>
                <w:rFonts w:ascii="標楷體" w:hAnsi="標楷體"/>
                <w:szCs w:val="28"/>
              </w:rPr>
            </w:pPr>
          </w:p>
        </w:tc>
      </w:tr>
      <w:tr w:rsidR="00F44954" w14:paraId="6E22D053" w14:textId="77777777" w:rsidTr="00F27B25">
        <w:trPr>
          <w:cantSplit/>
          <w:trHeight w:val="300"/>
          <w:jc w:val="center"/>
        </w:trPr>
        <w:tc>
          <w:tcPr>
            <w:tcW w:w="1090" w:type="dxa"/>
            <w:vMerge/>
            <w:tcBorders>
              <w:left w:val="single" w:sz="18" w:space="0" w:color="auto"/>
              <w:right w:val="single" w:sz="4" w:space="0" w:color="auto"/>
            </w:tcBorders>
            <w:vAlign w:val="center"/>
          </w:tcPr>
          <w:p w14:paraId="02EAF9CE" w14:textId="77777777" w:rsidR="00F44954" w:rsidRDefault="00F44954" w:rsidP="00F27B25">
            <w:pPr>
              <w:snapToGrid w:val="0"/>
              <w:spacing w:line="360" w:lineRule="auto"/>
              <w:jc w:val="center"/>
              <w:rPr>
                <w:sz w:val="32"/>
              </w:rPr>
            </w:pPr>
          </w:p>
        </w:tc>
        <w:tc>
          <w:tcPr>
            <w:tcW w:w="1437" w:type="dxa"/>
            <w:tcBorders>
              <w:top w:val="single" w:sz="4" w:space="0" w:color="auto"/>
              <w:left w:val="single" w:sz="4" w:space="0" w:color="auto"/>
              <w:bottom w:val="single" w:sz="4" w:space="0" w:color="auto"/>
              <w:right w:val="single" w:sz="4" w:space="0" w:color="auto"/>
            </w:tcBorders>
            <w:vAlign w:val="center"/>
          </w:tcPr>
          <w:p w14:paraId="0B7DF987" w14:textId="54FBB151"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委  員</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7ADA7188" w14:textId="3DE60157" w:rsidR="00F44954" w:rsidRPr="00770986" w:rsidRDefault="00770986" w:rsidP="00F27B25">
            <w:pPr>
              <w:snapToGrid w:val="0"/>
              <w:spacing w:line="240" w:lineRule="atLeast"/>
              <w:jc w:val="center"/>
              <w:rPr>
                <w:rFonts w:ascii="標楷體" w:hAnsi="標楷體"/>
                <w:szCs w:val="28"/>
              </w:rPr>
            </w:pPr>
            <w:r w:rsidRPr="00770986">
              <w:rPr>
                <w:rFonts w:hint="eastAsia"/>
                <w:szCs w:val="28"/>
              </w:rPr>
              <w:t>吳東昇</w:t>
            </w: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294255CD" w14:textId="77777777" w:rsidR="00F44954" w:rsidRPr="0077098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70E25749" w14:textId="24A604FE" w:rsidR="00F44954" w:rsidRPr="00770986" w:rsidRDefault="00F44954" w:rsidP="00F27B25">
            <w:pPr>
              <w:snapToGrid w:val="0"/>
              <w:spacing w:line="240" w:lineRule="atLeast"/>
              <w:jc w:val="center"/>
              <w:rPr>
                <w:rFonts w:ascii="標楷體" w:hAnsi="標楷體"/>
                <w:szCs w:val="28"/>
              </w:rPr>
            </w:pPr>
            <w:r w:rsidRPr="00770986">
              <w:rPr>
                <w:rFonts w:ascii="標楷體" w:hAnsi="標楷體"/>
                <w:szCs w:val="28"/>
              </w:rPr>
              <w:t>委  員</w:t>
            </w:r>
          </w:p>
        </w:tc>
        <w:tc>
          <w:tcPr>
            <w:tcW w:w="1712" w:type="dxa"/>
            <w:tcBorders>
              <w:top w:val="single" w:sz="4" w:space="0" w:color="auto"/>
              <w:left w:val="single" w:sz="4" w:space="0" w:color="auto"/>
              <w:bottom w:val="single" w:sz="4" w:space="0" w:color="auto"/>
              <w:right w:val="single" w:sz="4" w:space="0" w:color="auto"/>
            </w:tcBorders>
            <w:vAlign w:val="center"/>
          </w:tcPr>
          <w:p w14:paraId="363B861A" w14:textId="3D3CE995" w:rsidR="00F44954" w:rsidRPr="00770986" w:rsidRDefault="00770986" w:rsidP="00F27B25">
            <w:pPr>
              <w:snapToGrid w:val="0"/>
              <w:spacing w:line="240" w:lineRule="atLeast"/>
              <w:jc w:val="center"/>
              <w:rPr>
                <w:rFonts w:ascii="標楷體" w:hAnsi="標楷體"/>
                <w:szCs w:val="28"/>
              </w:rPr>
            </w:pPr>
            <w:r w:rsidRPr="00770986">
              <w:rPr>
                <w:rFonts w:hint="eastAsia"/>
                <w:szCs w:val="28"/>
              </w:rPr>
              <w:t>周駿</w:t>
            </w:r>
            <w:proofErr w:type="gramStart"/>
            <w:r w:rsidRPr="00770986">
              <w:rPr>
                <w:rFonts w:hint="eastAsia"/>
                <w:szCs w:val="28"/>
              </w:rPr>
              <w:t>宥</w:t>
            </w:r>
            <w:proofErr w:type="gramEnd"/>
          </w:p>
        </w:tc>
        <w:tc>
          <w:tcPr>
            <w:tcW w:w="1632" w:type="dxa"/>
            <w:tcBorders>
              <w:top w:val="single" w:sz="4" w:space="0" w:color="auto"/>
              <w:left w:val="single" w:sz="4" w:space="0" w:color="auto"/>
              <w:bottom w:val="single" w:sz="4" w:space="0" w:color="auto"/>
              <w:right w:val="single" w:sz="18" w:space="0" w:color="auto"/>
            </w:tcBorders>
            <w:vAlign w:val="center"/>
          </w:tcPr>
          <w:p w14:paraId="24947395" w14:textId="77777777" w:rsidR="00F44954" w:rsidRPr="00986C36" w:rsidRDefault="00F44954" w:rsidP="00F27B25">
            <w:pPr>
              <w:snapToGrid w:val="0"/>
              <w:spacing w:line="240" w:lineRule="atLeast"/>
              <w:jc w:val="center"/>
              <w:rPr>
                <w:rFonts w:ascii="標楷體" w:hAnsi="標楷體"/>
                <w:szCs w:val="28"/>
              </w:rPr>
            </w:pPr>
          </w:p>
        </w:tc>
      </w:tr>
      <w:tr w:rsidR="00F44954" w14:paraId="0DBD98A8" w14:textId="77777777" w:rsidTr="00F27B25">
        <w:trPr>
          <w:cantSplit/>
          <w:trHeight w:val="300"/>
          <w:jc w:val="center"/>
        </w:trPr>
        <w:tc>
          <w:tcPr>
            <w:tcW w:w="1090" w:type="dxa"/>
            <w:vMerge/>
            <w:tcBorders>
              <w:left w:val="single" w:sz="18" w:space="0" w:color="auto"/>
              <w:right w:val="single" w:sz="4" w:space="0" w:color="auto"/>
            </w:tcBorders>
            <w:vAlign w:val="center"/>
          </w:tcPr>
          <w:p w14:paraId="20CDAF6B" w14:textId="77777777" w:rsidR="00F44954" w:rsidRDefault="00F44954" w:rsidP="00F27B25">
            <w:pPr>
              <w:snapToGrid w:val="0"/>
              <w:spacing w:line="360" w:lineRule="auto"/>
              <w:jc w:val="center"/>
              <w:rPr>
                <w:sz w:val="32"/>
              </w:rPr>
            </w:pPr>
          </w:p>
        </w:tc>
        <w:tc>
          <w:tcPr>
            <w:tcW w:w="1437" w:type="dxa"/>
            <w:tcBorders>
              <w:top w:val="single" w:sz="4" w:space="0" w:color="auto"/>
              <w:left w:val="single" w:sz="4" w:space="0" w:color="auto"/>
              <w:bottom w:val="single" w:sz="4" w:space="0" w:color="auto"/>
              <w:right w:val="single" w:sz="4" w:space="0" w:color="auto"/>
            </w:tcBorders>
            <w:vAlign w:val="center"/>
          </w:tcPr>
          <w:p w14:paraId="0DCF6EBF" w14:textId="08A10E5C"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委  員</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69D844D0" w14:textId="207C3C05" w:rsidR="00F44954" w:rsidRPr="00BB52AF" w:rsidRDefault="00F44954" w:rsidP="00F27B25">
            <w:pPr>
              <w:snapToGrid w:val="0"/>
              <w:spacing w:line="240" w:lineRule="atLeast"/>
              <w:jc w:val="center"/>
              <w:rPr>
                <w:rFonts w:ascii="標楷體" w:hAnsi="標楷體"/>
                <w:szCs w:val="28"/>
              </w:rPr>
            </w:pP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28D4DEF1" w14:textId="77777777" w:rsidR="00F44954" w:rsidRPr="00986C3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0979954D" w14:textId="39FFAC28" w:rsidR="00F44954" w:rsidRPr="00986C36" w:rsidRDefault="00F44954" w:rsidP="00F27B25">
            <w:pPr>
              <w:snapToGrid w:val="0"/>
              <w:spacing w:line="240" w:lineRule="atLeast"/>
              <w:jc w:val="center"/>
              <w:rPr>
                <w:rFonts w:ascii="標楷體" w:hAnsi="標楷體"/>
                <w:szCs w:val="28"/>
              </w:rPr>
            </w:pPr>
          </w:p>
        </w:tc>
        <w:tc>
          <w:tcPr>
            <w:tcW w:w="1712" w:type="dxa"/>
            <w:tcBorders>
              <w:top w:val="single" w:sz="4" w:space="0" w:color="auto"/>
              <w:left w:val="single" w:sz="4" w:space="0" w:color="auto"/>
              <w:bottom w:val="single" w:sz="4" w:space="0" w:color="auto"/>
              <w:right w:val="single" w:sz="4" w:space="0" w:color="auto"/>
            </w:tcBorders>
            <w:vAlign w:val="center"/>
          </w:tcPr>
          <w:p w14:paraId="186164F8" w14:textId="2EC0EAE2" w:rsidR="00F44954" w:rsidRPr="00BB52AF" w:rsidRDefault="00F44954" w:rsidP="00F27B25">
            <w:pPr>
              <w:snapToGrid w:val="0"/>
              <w:spacing w:line="240" w:lineRule="atLeast"/>
              <w:jc w:val="center"/>
              <w:rPr>
                <w:rFonts w:ascii="標楷體" w:hAnsi="標楷體"/>
                <w:szCs w:val="28"/>
              </w:rPr>
            </w:pPr>
          </w:p>
        </w:tc>
        <w:tc>
          <w:tcPr>
            <w:tcW w:w="1632" w:type="dxa"/>
            <w:tcBorders>
              <w:top w:val="single" w:sz="4" w:space="0" w:color="auto"/>
              <w:left w:val="single" w:sz="4" w:space="0" w:color="auto"/>
              <w:bottom w:val="single" w:sz="4" w:space="0" w:color="auto"/>
              <w:right w:val="single" w:sz="18" w:space="0" w:color="auto"/>
            </w:tcBorders>
            <w:vAlign w:val="center"/>
          </w:tcPr>
          <w:p w14:paraId="6B6B4832" w14:textId="77777777" w:rsidR="00F44954" w:rsidRPr="00986C36" w:rsidRDefault="00F44954" w:rsidP="00F27B25">
            <w:pPr>
              <w:snapToGrid w:val="0"/>
              <w:spacing w:line="240" w:lineRule="atLeast"/>
              <w:jc w:val="center"/>
              <w:rPr>
                <w:rFonts w:ascii="標楷體" w:hAnsi="標楷體"/>
                <w:szCs w:val="28"/>
              </w:rPr>
            </w:pPr>
          </w:p>
        </w:tc>
      </w:tr>
      <w:tr w:rsidR="00F44954" w14:paraId="7655E420" w14:textId="77777777" w:rsidTr="00F27B25">
        <w:trPr>
          <w:cantSplit/>
          <w:trHeight w:val="300"/>
          <w:jc w:val="center"/>
        </w:trPr>
        <w:tc>
          <w:tcPr>
            <w:tcW w:w="1090" w:type="dxa"/>
            <w:vMerge/>
            <w:tcBorders>
              <w:left w:val="single" w:sz="18" w:space="0" w:color="auto"/>
              <w:right w:val="single" w:sz="4" w:space="0" w:color="auto"/>
            </w:tcBorders>
            <w:vAlign w:val="center"/>
          </w:tcPr>
          <w:p w14:paraId="008B37CF" w14:textId="77777777" w:rsidR="00F44954" w:rsidRDefault="00F44954" w:rsidP="00F27B25">
            <w:pPr>
              <w:snapToGrid w:val="0"/>
              <w:spacing w:line="360" w:lineRule="auto"/>
              <w:jc w:val="center"/>
              <w:rPr>
                <w:sz w:val="32"/>
              </w:rPr>
            </w:pPr>
          </w:p>
        </w:tc>
        <w:tc>
          <w:tcPr>
            <w:tcW w:w="1437" w:type="dxa"/>
            <w:tcBorders>
              <w:top w:val="single" w:sz="4" w:space="0" w:color="auto"/>
              <w:left w:val="single" w:sz="4" w:space="0" w:color="auto"/>
              <w:bottom w:val="single" w:sz="4" w:space="0" w:color="auto"/>
              <w:right w:val="single" w:sz="4" w:space="0" w:color="auto"/>
            </w:tcBorders>
            <w:vAlign w:val="center"/>
          </w:tcPr>
          <w:p w14:paraId="77E8C02F" w14:textId="25B09C31" w:rsidR="00F44954" w:rsidRPr="00986C36" w:rsidRDefault="00F44954" w:rsidP="00F27B25">
            <w:pPr>
              <w:snapToGrid w:val="0"/>
              <w:spacing w:line="240" w:lineRule="atLeast"/>
              <w:jc w:val="center"/>
              <w:rPr>
                <w:rFonts w:ascii="標楷體" w:hAnsi="標楷體"/>
                <w:szCs w:val="28"/>
              </w:rPr>
            </w:pPr>
            <w:r w:rsidRPr="00986C36">
              <w:rPr>
                <w:rFonts w:ascii="標楷體" w:hAnsi="標楷體"/>
                <w:szCs w:val="28"/>
              </w:rPr>
              <w:t>委  員</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3721CFED" w14:textId="68F0478E" w:rsidR="00F44954" w:rsidRPr="00BB52AF" w:rsidRDefault="00F44954" w:rsidP="00F27B25">
            <w:pPr>
              <w:snapToGrid w:val="0"/>
              <w:spacing w:line="240" w:lineRule="atLeast"/>
              <w:jc w:val="center"/>
              <w:rPr>
                <w:rFonts w:ascii="標楷體" w:hAnsi="標楷體"/>
                <w:szCs w:val="28"/>
              </w:rPr>
            </w:pP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27327810" w14:textId="77777777" w:rsidR="00F44954" w:rsidRPr="00986C36" w:rsidRDefault="00F44954" w:rsidP="00F27B25">
            <w:pPr>
              <w:snapToGrid w:val="0"/>
              <w:spacing w:line="240" w:lineRule="atLeast"/>
              <w:jc w:val="center"/>
              <w:rPr>
                <w:rFonts w:ascii="標楷體" w:hAnsi="標楷體"/>
                <w:szCs w:val="28"/>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5634C3CB" w14:textId="70397FFF" w:rsidR="00F44954" w:rsidRPr="00986C36" w:rsidRDefault="00F44954" w:rsidP="00F27B25">
            <w:pPr>
              <w:snapToGrid w:val="0"/>
              <w:spacing w:line="240" w:lineRule="atLeast"/>
              <w:jc w:val="center"/>
              <w:rPr>
                <w:rFonts w:ascii="標楷體" w:hAnsi="標楷體"/>
                <w:szCs w:val="28"/>
              </w:rPr>
            </w:pPr>
          </w:p>
        </w:tc>
        <w:tc>
          <w:tcPr>
            <w:tcW w:w="1712" w:type="dxa"/>
            <w:tcBorders>
              <w:top w:val="single" w:sz="4" w:space="0" w:color="auto"/>
              <w:left w:val="single" w:sz="4" w:space="0" w:color="auto"/>
              <w:bottom w:val="single" w:sz="4" w:space="0" w:color="auto"/>
              <w:right w:val="single" w:sz="4" w:space="0" w:color="auto"/>
            </w:tcBorders>
            <w:vAlign w:val="center"/>
          </w:tcPr>
          <w:p w14:paraId="4148359D" w14:textId="59175C37" w:rsidR="00F44954" w:rsidRPr="00BB52AF" w:rsidRDefault="00F44954" w:rsidP="00F27B25">
            <w:pPr>
              <w:snapToGrid w:val="0"/>
              <w:spacing w:line="240" w:lineRule="atLeast"/>
              <w:jc w:val="center"/>
              <w:rPr>
                <w:rFonts w:ascii="標楷體" w:hAnsi="標楷體"/>
                <w:szCs w:val="28"/>
              </w:rPr>
            </w:pPr>
          </w:p>
        </w:tc>
        <w:tc>
          <w:tcPr>
            <w:tcW w:w="1632" w:type="dxa"/>
            <w:tcBorders>
              <w:top w:val="single" w:sz="4" w:space="0" w:color="auto"/>
              <w:left w:val="single" w:sz="4" w:space="0" w:color="auto"/>
              <w:bottom w:val="single" w:sz="4" w:space="0" w:color="auto"/>
              <w:right w:val="single" w:sz="18" w:space="0" w:color="auto"/>
            </w:tcBorders>
            <w:vAlign w:val="center"/>
          </w:tcPr>
          <w:p w14:paraId="0A3D8CF9" w14:textId="77777777" w:rsidR="00F44954" w:rsidRPr="00986C36" w:rsidRDefault="00F44954" w:rsidP="00F27B25">
            <w:pPr>
              <w:snapToGrid w:val="0"/>
              <w:spacing w:line="240" w:lineRule="atLeast"/>
              <w:jc w:val="center"/>
              <w:rPr>
                <w:rFonts w:ascii="標楷體" w:hAnsi="標楷體"/>
                <w:szCs w:val="28"/>
              </w:rPr>
            </w:pPr>
          </w:p>
        </w:tc>
      </w:tr>
      <w:tr w:rsidR="009C64A1" w14:paraId="5EF01EBE" w14:textId="77777777" w:rsidTr="00F27B25">
        <w:trPr>
          <w:trHeight w:val="653"/>
          <w:jc w:val="center"/>
        </w:trPr>
        <w:tc>
          <w:tcPr>
            <w:tcW w:w="1090" w:type="dxa"/>
            <w:tcBorders>
              <w:top w:val="single" w:sz="6" w:space="0" w:color="auto"/>
              <w:left w:val="single" w:sz="18" w:space="0" w:color="auto"/>
              <w:bottom w:val="single" w:sz="18" w:space="0" w:color="auto"/>
              <w:right w:val="single" w:sz="6" w:space="0" w:color="auto"/>
            </w:tcBorders>
            <w:vAlign w:val="center"/>
          </w:tcPr>
          <w:p w14:paraId="73280194" w14:textId="77777777" w:rsidR="009C64A1" w:rsidRDefault="009C64A1" w:rsidP="00F27B25">
            <w:pPr>
              <w:spacing w:line="360" w:lineRule="exact"/>
              <w:jc w:val="center"/>
              <w:rPr>
                <w:sz w:val="32"/>
              </w:rPr>
            </w:pPr>
            <w:r>
              <w:rPr>
                <w:rFonts w:hint="eastAsia"/>
                <w:sz w:val="32"/>
              </w:rPr>
              <w:t>議決</w:t>
            </w:r>
          </w:p>
        </w:tc>
        <w:tc>
          <w:tcPr>
            <w:tcW w:w="9003" w:type="dxa"/>
            <w:gridSpan w:val="9"/>
            <w:tcBorders>
              <w:top w:val="single" w:sz="4" w:space="0" w:color="auto"/>
              <w:left w:val="single" w:sz="6" w:space="0" w:color="auto"/>
              <w:bottom w:val="single" w:sz="18" w:space="0" w:color="auto"/>
              <w:right w:val="single" w:sz="18" w:space="0" w:color="auto"/>
            </w:tcBorders>
            <w:vAlign w:val="center"/>
          </w:tcPr>
          <w:p w14:paraId="60D177DC" w14:textId="2C7A2E22" w:rsidR="009C64A1" w:rsidRPr="00C50A65" w:rsidRDefault="009C64A1" w:rsidP="00F27B25"/>
        </w:tc>
      </w:tr>
    </w:tbl>
    <w:p w14:paraId="3CD84779" w14:textId="77777777" w:rsidR="009C64A1" w:rsidRDefault="009C64A1" w:rsidP="00A22DBB">
      <w:pPr>
        <w:snapToGrid w:val="0"/>
        <w:spacing w:line="240" w:lineRule="atLeast"/>
        <w:jc w:val="center"/>
      </w:pPr>
    </w:p>
    <w:sectPr w:rsidR="009C64A1" w:rsidSect="000F5A85">
      <w:pgSz w:w="11906" w:h="16838"/>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F32D" w14:textId="77777777" w:rsidR="006B193B" w:rsidRDefault="006B193B" w:rsidP="00162704">
      <w:r>
        <w:separator/>
      </w:r>
    </w:p>
  </w:endnote>
  <w:endnote w:type="continuationSeparator" w:id="0">
    <w:p w14:paraId="4D9A8AC4" w14:textId="77777777" w:rsidR="006B193B" w:rsidRDefault="006B193B" w:rsidP="0016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8C7B" w14:textId="77777777" w:rsidR="006B193B" w:rsidRDefault="006B193B" w:rsidP="00162704">
      <w:r>
        <w:separator/>
      </w:r>
    </w:p>
  </w:footnote>
  <w:footnote w:type="continuationSeparator" w:id="0">
    <w:p w14:paraId="345E185B" w14:textId="77777777" w:rsidR="006B193B" w:rsidRDefault="006B193B" w:rsidP="00162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2819"/>
    <w:multiLevelType w:val="hybridMultilevel"/>
    <w:tmpl w:val="FAAA135A"/>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4ACB0AF5"/>
    <w:multiLevelType w:val="multilevel"/>
    <w:tmpl w:val="2F762E02"/>
    <w:lvl w:ilvl="0">
      <w:start w:val="1"/>
      <w:numFmt w:val="taiwaneseCountingThousand"/>
      <w:pStyle w:val="2"/>
      <w:lvlText w:val="%1、"/>
      <w:lvlJc w:val="left"/>
      <w:pPr>
        <w:ind w:left="567" w:hanging="567"/>
      </w:pPr>
      <w:rPr>
        <w:rFonts w:hint="eastAsia"/>
      </w:rPr>
    </w:lvl>
    <w:lvl w:ilvl="1">
      <w:start w:val="1"/>
      <w:numFmt w:val="taiwaneseCountingThousand"/>
      <w:pStyle w:val="3"/>
      <w:lvlText w:val="(%2)"/>
      <w:lvlJc w:val="left"/>
      <w:pPr>
        <w:ind w:left="1134" w:hanging="567"/>
      </w:pPr>
      <w:rPr>
        <w:rFonts w:hint="eastAsia"/>
      </w:rPr>
    </w:lvl>
    <w:lvl w:ilvl="2">
      <w:start w:val="1"/>
      <w:numFmt w:val="none"/>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55AE4E4C"/>
    <w:multiLevelType w:val="hybridMultilevel"/>
    <w:tmpl w:val="FAAA13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CE54FE"/>
    <w:multiLevelType w:val="hybridMultilevel"/>
    <w:tmpl w:val="0EA6406A"/>
    <w:lvl w:ilvl="0" w:tplc="34E46824">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605914945">
    <w:abstractNumId w:val="0"/>
  </w:num>
  <w:num w:numId="2" w16cid:durableId="764111198">
    <w:abstractNumId w:val="2"/>
  </w:num>
  <w:num w:numId="3" w16cid:durableId="1684284056">
    <w:abstractNumId w:val="1"/>
  </w:num>
  <w:num w:numId="4" w16cid:durableId="1629583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85"/>
    <w:rsid w:val="000F5A85"/>
    <w:rsid w:val="00162704"/>
    <w:rsid w:val="001D5B1B"/>
    <w:rsid w:val="00223363"/>
    <w:rsid w:val="00321190"/>
    <w:rsid w:val="0033782B"/>
    <w:rsid w:val="0035106B"/>
    <w:rsid w:val="00442168"/>
    <w:rsid w:val="00533513"/>
    <w:rsid w:val="00534BBD"/>
    <w:rsid w:val="0054031F"/>
    <w:rsid w:val="00542970"/>
    <w:rsid w:val="005845EF"/>
    <w:rsid w:val="006B193B"/>
    <w:rsid w:val="006D702B"/>
    <w:rsid w:val="007272FD"/>
    <w:rsid w:val="007273EF"/>
    <w:rsid w:val="00731A6B"/>
    <w:rsid w:val="00765271"/>
    <w:rsid w:val="00770986"/>
    <w:rsid w:val="008207EE"/>
    <w:rsid w:val="008570EB"/>
    <w:rsid w:val="008714AB"/>
    <w:rsid w:val="008D785E"/>
    <w:rsid w:val="0093220A"/>
    <w:rsid w:val="00982C3C"/>
    <w:rsid w:val="00994DCD"/>
    <w:rsid w:val="009C64A1"/>
    <w:rsid w:val="00A15C64"/>
    <w:rsid w:val="00A22DBB"/>
    <w:rsid w:val="00A41B61"/>
    <w:rsid w:val="00AA1F8A"/>
    <w:rsid w:val="00AB4BDF"/>
    <w:rsid w:val="00B35B82"/>
    <w:rsid w:val="00B9109C"/>
    <w:rsid w:val="00BA0B67"/>
    <w:rsid w:val="00BB52AF"/>
    <w:rsid w:val="00C72EBE"/>
    <w:rsid w:val="00CC6D80"/>
    <w:rsid w:val="00CE0135"/>
    <w:rsid w:val="00D71F56"/>
    <w:rsid w:val="00D86932"/>
    <w:rsid w:val="00DB7D82"/>
    <w:rsid w:val="00EC2A71"/>
    <w:rsid w:val="00EF1C40"/>
    <w:rsid w:val="00F44954"/>
    <w:rsid w:val="00F84C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D0E92"/>
  <w15:chartTrackingRefBased/>
  <w15:docId w15:val="{2FF56701-82DB-4472-B616-7F90D8E7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A85"/>
    <w:pPr>
      <w:widowControl w:val="0"/>
      <w:spacing w:after="0" w:line="240" w:lineRule="auto"/>
    </w:pPr>
    <w:rPr>
      <w:rFonts w:ascii="Times New Roman" w:eastAsia="標楷體" w:hAnsi="Times New Roman" w:cs="Times New Roman"/>
      <w:sz w:val="28"/>
      <w14:ligatures w14:val="none"/>
    </w:rPr>
  </w:style>
  <w:style w:type="paragraph" w:styleId="1">
    <w:name w:val="heading 1"/>
    <w:basedOn w:val="a"/>
    <w:next w:val="a"/>
    <w:link w:val="10"/>
    <w:uiPriority w:val="9"/>
    <w:qFormat/>
    <w:rsid w:val="000F5A85"/>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0">
    <w:name w:val="heading 2"/>
    <w:basedOn w:val="a"/>
    <w:next w:val="a"/>
    <w:link w:val="21"/>
    <w:uiPriority w:val="9"/>
    <w:semiHidden/>
    <w:unhideWhenUsed/>
    <w:qFormat/>
    <w:rsid w:val="000F5A85"/>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0">
    <w:name w:val="heading 3"/>
    <w:basedOn w:val="a"/>
    <w:next w:val="a"/>
    <w:link w:val="31"/>
    <w:uiPriority w:val="9"/>
    <w:semiHidden/>
    <w:unhideWhenUsed/>
    <w:qFormat/>
    <w:rsid w:val="000F5A85"/>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0F5A85"/>
    <w:pPr>
      <w:keepNext/>
      <w:keepLines/>
      <w:spacing w:before="160" w:after="40"/>
      <w:outlineLvl w:val="3"/>
    </w:pPr>
    <w:rPr>
      <w:rFonts w:eastAsiaTheme="majorEastAsia" w:cstheme="majorBidi"/>
      <w:color w:val="2E74B5" w:themeColor="accent1" w:themeShade="BF"/>
      <w:szCs w:val="28"/>
    </w:rPr>
  </w:style>
  <w:style w:type="paragraph" w:styleId="5">
    <w:name w:val="heading 5"/>
    <w:basedOn w:val="a"/>
    <w:next w:val="a"/>
    <w:link w:val="50"/>
    <w:uiPriority w:val="9"/>
    <w:semiHidden/>
    <w:unhideWhenUsed/>
    <w:qFormat/>
    <w:rsid w:val="000F5A8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F5A8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F5A8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5A8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F5A8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5A85"/>
    <w:rPr>
      <w:rFonts w:asciiTheme="majorHAnsi" w:eastAsiaTheme="majorEastAsia" w:hAnsiTheme="majorHAnsi" w:cstheme="majorBidi"/>
      <w:color w:val="2E74B5" w:themeColor="accent1" w:themeShade="BF"/>
      <w:sz w:val="48"/>
      <w:szCs w:val="48"/>
    </w:rPr>
  </w:style>
  <w:style w:type="character" w:customStyle="1" w:styleId="21">
    <w:name w:val="標題 2 字元"/>
    <w:basedOn w:val="a0"/>
    <w:link w:val="20"/>
    <w:uiPriority w:val="9"/>
    <w:semiHidden/>
    <w:rsid w:val="000F5A85"/>
    <w:rPr>
      <w:rFonts w:asciiTheme="majorHAnsi" w:eastAsiaTheme="majorEastAsia" w:hAnsiTheme="majorHAnsi" w:cstheme="majorBidi"/>
      <w:color w:val="2E74B5" w:themeColor="accent1" w:themeShade="BF"/>
      <w:sz w:val="40"/>
      <w:szCs w:val="40"/>
    </w:rPr>
  </w:style>
  <w:style w:type="character" w:customStyle="1" w:styleId="31">
    <w:name w:val="標題 3 字元"/>
    <w:basedOn w:val="a0"/>
    <w:link w:val="30"/>
    <w:uiPriority w:val="9"/>
    <w:semiHidden/>
    <w:rsid w:val="000F5A85"/>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0F5A85"/>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0F5A85"/>
    <w:rPr>
      <w:rFonts w:eastAsiaTheme="majorEastAsia" w:cstheme="majorBidi"/>
      <w:color w:val="2E74B5" w:themeColor="accent1" w:themeShade="BF"/>
    </w:rPr>
  </w:style>
  <w:style w:type="character" w:customStyle="1" w:styleId="60">
    <w:name w:val="標題 6 字元"/>
    <w:basedOn w:val="a0"/>
    <w:link w:val="6"/>
    <w:uiPriority w:val="9"/>
    <w:semiHidden/>
    <w:rsid w:val="000F5A85"/>
    <w:rPr>
      <w:rFonts w:eastAsiaTheme="majorEastAsia" w:cstheme="majorBidi"/>
      <w:color w:val="595959" w:themeColor="text1" w:themeTint="A6"/>
    </w:rPr>
  </w:style>
  <w:style w:type="character" w:customStyle="1" w:styleId="70">
    <w:name w:val="標題 7 字元"/>
    <w:basedOn w:val="a0"/>
    <w:link w:val="7"/>
    <w:uiPriority w:val="9"/>
    <w:semiHidden/>
    <w:rsid w:val="000F5A85"/>
    <w:rPr>
      <w:rFonts w:eastAsiaTheme="majorEastAsia" w:cstheme="majorBidi"/>
      <w:color w:val="595959" w:themeColor="text1" w:themeTint="A6"/>
    </w:rPr>
  </w:style>
  <w:style w:type="character" w:customStyle="1" w:styleId="80">
    <w:name w:val="標題 8 字元"/>
    <w:basedOn w:val="a0"/>
    <w:link w:val="8"/>
    <w:uiPriority w:val="9"/>
    <w:semiHidden/>
    <w:rsid w:val="000F5A85"/>
    <w:rPr>
      <w:rFonts w:eastAsiaTheme="majorEastAsia" w:cstheme="majorBidi"/>
      <w:color w:val="272727" w:themeColor="text1" w:themeTint="D8"/>
    </w:rPr>
  </w:style>
  <w:style w:type="character" w:customStyle="1" w:styleId="90">
    <w:name w:val="標題 9 字元"/>
    <w:basedOn w:val="a0"/>
    <w:link w:val="9"/>
    <w:uiPriority w:val="9"/>
    <w:semiHidden/>
    <w:rsid w:val="000F5A85"/>
    <w:rPr>
      <w:rFonts w:eastAsiaTheme="majorEastAsia" w:cstheme="majorBidi"/>
      <w:color w:val="272727" w:themeColor="text1" w:themeTint="D8"/>
    </w:rPr>
  </w:style>
  <w:style w:type="paragraph" w:styleId="a3">
    <w:name w:val="Title"/>
    <w:basedOn w:val="a"/>
    <w:next w:val="a"/>
    <w:link w:val="a4"/>
    <w:uiPriority w:val="10"/>
    <w:qFormat/>
    <w:rsid w:val="000F5A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F5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A85"/>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標題 字元"/>
    <w:basedOn w:val="a0"/>
    <w:link w:val="a5"/>
    <w:uiPriority w:val="11"/>
    <w:rsid w:val="000F5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A85"/>
    <w:pPr>
      <w:spacing w:before="160"/>
      <w:jc w:val="center"/>
    </w:pPr>
    <w:rPr>
      <w:i/>
      <w:iCs/>
      <w:color w:val="404040" w:themeColor="text1" w:themeTint="BF"/>
    </w:rPr>
  </w:style>
  <w:style w:type="character" w:customStyle="1" w:styleId="a8">
    <w:name w:val="引文 字元"/>
    <w:basedOn w:val="a0"/>
    <w:link w:val="a7"/>
    <w:uiPriority w:val="29"/>
    <w:rsid w:val="000F5A85"/>
    <w:rPr>
      <w:i/>
      <w:iCs/>
      <w:color w:val="404040" w:themeColor="text1" w:themeTint="BF"/>
    </w:rPr>
  </w:style>
  <w:style w:type="paragraph" w:styleId="a9">
    <w:name w:val="List Paragraph"/>
    <w:basedOn w:val="a"/>
    <w:uiPriority w:val="34"/>
    <w:qFormat/>
    <w:rsid w:val="000F5A85"/>
    <w:pPr>
      <w:ind w:left="720"/>
      <w:contextualSpacing/>
    </w:pPr>
  </w:style>
  <w:style w:type="character" w:styleId="aa">
    <w:name w:val="Intense Emphasis"/>
    <w:basedOn w:val="a0"/>
    <w:uiPriority w:val="21"/>
    <w:qFormat/>
    <w:rsid w:val="000F5A85"/>
    <w:rPr>
      <w:i/>
      <w:iCs/>
      <w:color w:val="2E74B5" w:themeColor="accent1" w:themeShade="BF"/>
    </w:rPr>
  </w:style>
  <w:style w:type="paragraph" w:styleId="ab">
    <w:name w:val="Intense Quote"/>
    <w:basedOn w:val="a"/>
    <w:next w:val="a"/>
    <w:link w:val="ac"/>
    <w:uiPriority w:val="30"/>
    <w:qFormat/>
    <w:rsid w:val="000F5A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0F5A85"/>
    <w:rPr>
      <w:i/>
      <w:iCs/>
      <w:color w:val="2E74B5" w:themeColor="accent1" w:themeShade="BF"/>
    </w:rPr>
  </w:style>
  <w:style w:type="character" w:styleId="ad">
    <w:name w:val="Intense Reference"/>
    <w:basedOn w:val="a0"/>
    <w:uiPriority w:val="32"/>
    <w:qFormat/>
    <w:rsid w:val="000F5A85"/>
    <w:rPr>
      <w:b/>
      <w:bCs/>
      <w:smallCaps/>
      <w:color w:val="2E74B5" w:themeColor="accent1" w:themeShade="BF"/>
      <w:spacing w:val="5"/>
    </w:rPr>
  </w:style>
  <w:style w:type="paragraph" w:styleId="ae">
    <w:name w:val="header"/>
    <w:basedOn w:val="a"/>
    <w:link w:val="af"/>
    <w:uiPriority w:val="99"/>
    <w:unhideWhenUsed/>
    <w:rsid w:val="00162704"/>
    <w:pPr>
      <w:tabs>
        <w:tab w:val="center" w:pos="4153"/>
        <w:tab w:val="right" w:pos="8306"/>
      </w:tabs>
      <w:snapToGrid w:val="0"/>
    </w:pPr>
    <w:rPr>
      <w:sz w:val="20"/>
      <w:szCs w:val="20"/>
    </w:rPr>
  </w:style>
  <w:style w:type="character" w:customStyle="1" w:styleId="af">
    <w:name w:val="頁首 字元"/>
    <w:basedOn w:val="a0"/>
    <w:link w:val="ae"/>
    <w:uiPriority w:val="99"/>
    <w:rsid w:val="00162704"/>
    <w:rPr>
      <w:rFonts w:ascii="Times New Roman" w:eastAsia="標楷體" w:hAnsi="Times New Roman" w:cs="Times New Roman"/>
      <w:sz w:val="20"/>
      <w:szCs w:val="20"/>
      <w14:ligatures w14:val="none"/>
    </w:rPr>
  </w:style>
  <w:style w:type="paragraph" w:styleId="af0">
    <w:name w:val="footer"/>
    <w:basedOn w:val="a"/>
    <w:link w:val="af1"/>
    <w:uiPriority w:val="99"/>
    <w:unhideWhenUsed/>
    <w:rsid w:val="00162704"/>
    <w:pPr>
      <w:tabs>
        <w:tab w:val="center" w:pos="4153"/>
        <w:tab w:val="right" w:pos="8306"/>
      </w:tabs>
      <w:snapToGrid w:val="0"/>
    </w:pPr>
    <w:rPr>
      <w:sz w:val="20"/>
      <w:szCs w:val="20"/>
    </w:rPr>
  </w:style>
  <w:style w:type="character" w:customStyle="1" w:styleId="af1">
    <w:name w:val="頁尾 字元"/>
    <w:basedOn w:val="a0"/>
    <w:link w:val="af0"/>
    <w:uiPriority w:val="99"/>
    <w:rsid w:val="00162704"/>
    <w:rPr>
      <w:rFonts w:ascii="Times New Roman" w:eastAsia="標楷體" w:hAnsi="Times New Roman" w:cs="Times New Roman"/>
      <w:sz w:val="20"/>
      <w:szCs w:val="20"/>
      <w14:ligatures w14:val="none"/>
    </w:rPr>
  </w:style>
  <w:style w:type="paragraph" w:customStyle="1" w:styleId="2">
    <w:name w:val="樣式2"/>
    <w:basedOn w:val="a"/>
    <w:qFormat/>
    <w:rsid w:val="00D71F56"/>
    <w:pPr>
      <w:numPr>
        <w:numId w:val="3"/>
      </w:numPr>
    </w:pPr>
    <w:rPr>
      <w:rFonts w:ascii="標楷體" w:hAnsi="標楷體"/>
      <w:sz w:val="27"/>
      <w:szCs w:val="27"/>
    </w:rPr>
  </w:style>
  <w:style w:type="paragraph" w:customStyle="1" w:styleId="3">
    <w:name w:val="樣式3"/>
    <w:basedOn w:val="2"/>
    <w:qFormat/>
    <w:rsid w:val="00D71F56"/>
    <w:pPr>
      <w:numPr>
        <w:ilvl w:val="1"/>
      </w:numPr>
      <w:ind w:left="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個人工作 陳</dc:creator>
  <cp:keywords/>
  <dc:description/>
  <cp:lastModifiedBy>議二 花</cp:lastModifiedBy>
  <cp:revision>5</cp:revision>
  <cp:lastPrinted>2025-11-28T00:25:00Z</cp:lastPrinted>
  <dcterms:created xsi:type="dcterms:W3CDTF">2025-11-18T02:48:00Z</dcterms:created>
  <dcterms:modified xsi:type="dcterms:W3CDTF">2025-11-28T00:25:00Z</dcterms:modified>
</cp:coreProperties>
</file>