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insideV w:val="single" w:sz="4" w:space="0" w:color="auto"/>
        </w:tblBorders>
        <w:tblLook w:val="04A0" w:firstRow="1" w:lastRow="0" w:firstColumn="1" w:lastColumn="0" w:noHBand="0" w:noVBand="1"/>
      </w:tblPr>
      <w:tblGrid>
        <w:gridCol w:w="9581"/>
      </w:tblGrid>
      <w:tr w:rsidR="00DD5489" w:rsidRPr="00E56FD9" w14:paraId="2D375216" w14:textId="77777777" w:rsidTr="00744691">
        <w:trPr>
          <w:tblHeader/>
        </w:trPr>
        <w:tc>
          <w:tcPr>
            <w:tcW w:w="9581" w:type="dxa"/>
            <w:shd w:val="clear" w:color="auto" w:fill="auto"/>
          </w:tcPr>
          <w:p w14:paraId="110CA58A" w14:textId="6B29C52F" w:rsidR="00DD5489" w:rsidRPr="00E56FD9" w:rsidRDefault="00DD5489" w:rsidP="00744691">
            <w:pPr>
              <w:jc w:val="center"/>
              <w:rPr>
                <w:rFonts w:ascii="標楷體" w:eastAsia="標楷體" w:hAnsi="標楷體"/>
                <w:b/>
                <w:bCs/>
                <w:sz w:val="40"/>
                <w:szCs w:val="40"/>
              </w:rPr>
            </w:pPr>
            <w:r>
              <w:rPr>
                <w:rFonts w:ascii="標楷體" w:eastAsia="標楷體" w:hAnsi="標楷體" w:hint="eastAsia"/>
                <w:b/>
                <w:bCs/>
                <w:sz w:val="40"/>
                <w:szCs w:val="40"/>
              </w:rPr>
              <w:t xml:space="preserve">   </w:t>
            </w:r>
            <w:r w:rsidRPr="00A36545">
              <w:rPr>
                <w:rFonts w:ascii="標楷體" w:eastAsia="標楷體" w:hAnsi="標楷體" w:hint="eastAsia"/>
                <w:b/>
                <w:bCs/>
                <w:sz w:val="36"/>
                <w:szCs w:val="36"/>
              </w:rPr>
              <w:t>花蓮縣議會第20屆第</w:t>
            </w:r>
            <w:r w:rsidR="002D04B3">
              <w:rPr>
                <w:rFonts w:eastAsia="標楷體" w:hint="eastAsia"/>
                <w:b/>
                <w:bCs/>
                <w:sz w:val="36"/>
                <w:szCs w:val="36"/>
              </w:rPr>
              <w:t>4</w:t>
            </w:r>
            <w:r w:rsidR="00B250ED" w:rsidRPr="00A36545">
              <w:rPr>
                <w:rFonts w:ascii="標楷體" w:eastAsia="標楷體" w:hAnsi="標楷體" w:hint="eastAsia"/>
                <w:b/>
                <w:bCs/>
                <w:sz w:val="36"/>
                <w:szCs w:val="36"/>
              </w:rPr>
              <w:t>次</w:t>
            </w:r>
            <w:r w:rsidR="00C86AAB">
              <w:rPr>
                <w:rFonts w:ascii="標楷體" w:eastAsia="標楷體" w:hAnsi="標楷體" w:hint="eastAsia"/>
                <w:b/>
                <w:bCs/>
                <w:sz w:val="36"/>
                <w:szCs w:val="36"/>
              </w:rPr>
              <w:t>定期</w:t>
            </w:r>
            <w:r w:rsidRPr="00A36545">
              <w:rPr>
                <w:rFonts w:ascii="標楷體" w:eastAsia="標楷體" w:hAnsi="標楷體" w:hint="eastAsia"/>
                <w:b/>
                <w:bCs/>
                <w:sz w:val="36"/>
                <w:szCs w:val="36"/>
              </w:rPr>
              <w:t>大會分組審查會議</w:t>
            </w:r>
          </w:p>
        </w:tc>
      </w:tr>
      <w:tr w:rsidR="00DD5489" w:rsidRPr="00922BE9" w14:paraId="5A71EC45" w14:textId="77777777" w:rsidTr="00744691">
        <w:trPr>
          <w:tblHeader/>
        </w:trPr>
        <w:tc>
          <w:tcPr>
            <w:tcW w:w="9581" w:type="dxa"/>
            <w:shd w:val="clear" w:color="auto" w:fill="auto"/>
          </w:tcPr>
          <w:p w14:paraId="3E54E8C0" w14:textId="67C011D6" w:rsidR="00DD5489" w:rsidRPr="00D8026C" w:rsidRDefault="00DD5489" w:rsidP="00744691">
            <w:pPr>
              <w:spacing w:line="600" w:lineRule="exact"/>
              <w:ind w:leftChars="-150" w:left="-360"/>
              <w:jc w:val="center"/>
              <w:rPr>
                <w:rFonts w:eastAsia="標楷體"/>
                <w:b/>
                <w:sz w:val="36"/>
                <w:szCs w:val="36"/>
              </w:rPr>
            </w:pPr>
            <w:r>
              <w:rPr>
                <w:rFonts w:eastAsia="標楷體" w:hint="eastAsia"/>
                <w:b/>
                <w:bCs/>
                <w:sz w:val="36"/>
                <w:szCs w:val="36"/>
              </w:rPr>
              <w:t>民政</w:t>
            </w:r>
            <w:r w:rsidRPr="00D8026C">
              <w:rPr>
                <w:rFonts w:eastAsia="標楷體" w:hint="eastAsia"/>
                <w:b/>
                <w:sz w:val="36"/>
                <w:szCs w:val="36"/>
              </w:rPr>
              <w:t>（第</w:t>
            </w:r>
            <w:r>
              <w:rPr>
                <w:rFonts w:eastAsia="標楷體" w:hint="eastAsia"/>
                <w:b/>
                <w:sz w:val="36"/>
                <w:szCs w:val="36"/>
              </w:rPr>
              <w:t>1</w:t>
            </w:r>
            <w:r w:rsidRPr="00D8026C">
              <w:rPr>
                <w:rFonts w:eastAsia="標楷體" w:hint="eastAsia"/>
                <w:b/>
                <w:sz w:val="36"/>
                <w:szCs w:val="36"/>
              </w:rPr>
              <w:t>）審查委員會</w:t>
            </w:r>
            <w:r>
              <w:rPr>
                <w:rFonts w:eastAsia="標楷體" w:hint="eastAsia"/>
                <w:b/>
                <w:sz w:val="36"/>
                <w:szCs w:val="36"/>
              </w:rPr>
              <w:t>第</w:t>
            </w:r>
            <w:r w:rsidR="00D173EA">
              <w:rPr>
                <w:rFonts w:eastAsia="標楷體" w:hint="eastAsia"/>
                <w:b/>
                <w:sz w:val="36"/>
                <w:szCs w:val="36"/>
              </w:rPr>
              <w:t>2</w:t>
            </w:r>
            <w:r>
              <w:rPr>
                <w:rFonts w:eastAsia="標楷體" w:hint="eastAsia"/>
                <w:b/>
                <w:sz w:val="36"/>
                <w:szCs w:val="36"/>
              </w:rPr>
              <w:t>次會議紀錄</w:t>
            </w:r>
          </w:p>
        </w:tc>
      </w:tr>
    </w:tbl>
    <w:p w14:paraId="5F820568" w14:textId="1BC70338" w:rsidR="00DD5489" w:rsidRPr="00DD5489" w:rsidRDefault="00DD5489" w:rsidP="00B80248">
      <w:pPr>
        <w:pStyle w:val="1"/>
      </w:pPr>
      <w:r w:rsidRPr="00DD5489">
        <w:rPr>
          <w:rFonts w:hint="eastAsia"/>
        </w:rPr>
        <w:t>時</w:t>
      </w:r>
      <w:r w:rsidRPr="00DD5489">
        <w:rPr>
          <w:rFonts w:hint="eastAsia"/>
        </w:rPr>
        <w:t xml:space="preserve">  </w:t>
      </w:r>
      <w:r w:rsidRPr="00DD5489">
        <w:rPr>
          <w:rFonts w:hint="eastAsia"/>
        </w:rPr>
        <w:t>間：中華民國</w:t>
      </w:r>
      <w:r w:rsidRPr="00DD5489">
        <w:rPr>
          <w:rFonts w:hint="eastAsia"/>
        </w:rPr>
        <w:t>11</w:t>
      </w:r>
      <w:r w:rsidR="00C86AAB">
        <w:rPr>
          <w:rFonts w:hint="eastAsia"/>
        </w:rPr>
        <w:t>3</w:t>
      </w:r>
      <w:r w:rsidRPr="00DD5489">
        <w:rPr>
          <w:rFonts w:hint="eastAsia"/>
        </w:rPr>
        <w:t>年</w:t>
      </w:r>
      <w:r w:rsidR="00300FFD">
        <w:rPr>
          <w:rFonts w:hint="eastAsia"/>
        </w:rPr>
        <w:t>11</w:t>
      </w:r>
      <w:r w:rsidRPr="00DD5489">
        <w:rPr>
          <w:rFonts w:hint="eastAsia"/>
        </w:rPr>
        <w:t>月</w:t>
      </w:r>
      <w:r w:rsidR="00300FFD">
        <w:rPr>
          <w:rFonts w:hint="eastAsia"/>
        </w:rPr>
        <w:t>1</w:t>
      </w:r>
      <w:r w:rsidR="00D173EA">
        <w:rPr>
          <w:rFonts w:hint="eastAsia"/>
        </w:rPr>
        <w:t>2</w:t>
      </w:r>
      <w:r w:rsidR="007D7F31">
        <w:rPr>
          <w:rFonts w:hint="eastAsia"/>
        </w:rPr>
        <w:t>日</w:t>
      </w:r>
      <w:r w:rsidR="007D7F31">
        <w:rPr>
          <w:rFonts w:hint="eastAsia"/>
        </w:rPr>
        <w:t xml:space="preserve"> </w:t>
      </w:r>
      <w:r w:rsidR="00C86AAB">
        <w:rPr>
          <w:rFonts w:hint="eastAsia"/>
        </w:rPr>
        <w:t>下</w:t>
      </w:r>
      <w:r w:rsidR="00B80248">
        <w:rPr>
          <w:rFonts w:hint="eastAsia"/>
        </w:rPr>
        <w:t>午</w:t>
      </w:r>
      <w:r w:rsidR="00C86AAB">
        <w:rPr>
          <w:rFonts w:hint="eastAsia"/>
        </w:rPr>
        <w:t>2</w:t>
      </w:r>
      <w:r>
        <w:rPr>
          <w:rFonts w:hint="eastAsia"/>
        </w:rPr>
        <w:t>時</w:t>
      </w:r>
    </w:p>
    <w:p w14:paraId="1A1647AB" w14:textId="77777777" w:rsidR="00DD5489" w:rsidRPr="00DD5489" w:rsidRDefault="00DD5489" w:rsidP="00B80248">
      <w:pPr>
        <w:pStyle w:val="1"/>
      </w:pPr>
      <w:r w:rsidRPr="00DD5489">
        <w:rPr>
          <w:rFonts w:hint="eastAsia"/>
        </w:rPr>
        <w:t>地</w:t>
      </w:r>
      <w:r w:rsidRPr="00DD5489">
        <w:rPr>
          <w:rFonts w:hint="eastAsia"/>
        </w:rPr>
        <w:t xml:space="preserve">  </w:t>
      </w:r>
      <w:r w:rsidRPr="00DD5489">
        <w:rPr>
          <w:rFonts w:hint="eastAsia"/>
        </w:rPr>
        <w:t>點：</w:t>
      </w:r>
      <w:r w:rsidRPr="00DD5489">
        <w:rPr>
          <w:rFonts w:hint="eastAsia"/>
        </w:rPr>
        <w:t xml:space="preserve"> </w:t>
      </w:r>
      <w:r w:rsidRPr="00DD5489">
        <w:rPr>
          <w:rFonts w:hint="eastAsia"/>
        </w:rPr>
        <w:t>本會第</w:t>
      </w:r>
      <w:r w:rsidRPr="00DD5489">
        <w:rPr>
          <w:rFonts w:hint="eastAsia"/>
        </w:rPr>
        <w:t>1</w:t>
      </w:r>
      <w:r w:rsidRPr="00DD5489">
        <w:rPr>
          <w:rFonts w:hint="eastAsia"/>
        </w:rPr>
        <w:t>審查室</w:t>
      </w:r>
    </w:p>
    <w:p w14:paraId="63C81946" w14:textId="77777777" w:rsidR="00DD5489" w:rsidRPr="00DD5489" w:rsidRDefault="00DD5489" w:rsidP="00B80248">
      <w:pPr>
        <w:pStyle w:val="1"/>
      </w:pPr>
      <w:r w:rsidRPr="00DD5489">
        <w:rPr>
          <w:rFonts w:ascii="標楷體" w:hAnsi="標楷體" w:hint="eastAsia"/>
        </w:rPr>
        <w:t>召集人：徐子芳</w:t>
      </w:r>
      <w:r w:rsidR="002E2FEC" w:rsidRPr="00DD5489">
        <w:rPr>
          <w:rFonts w:ascii="標楷體" w:hAnsi="標楷體" w:hint="eastAsia"/>
        </w:rPr>
        <w:t>議員</w:t>
      </w:r>
      <w:r w:rsidRPr="00DD5489">
        <w:rPr>
          <w:rFonts w:hint="eastAsia"/>
        </w:rPr>
        <w:t xml:space="preserve">                  </w:t>
      </w:r>
      <w:r w:rsidRPr="00DD5489">
        <w:rPr>
          <w:rFonts w:hint="eastAsia"/>
        </w:rPr>
        <w:t>紀錄：林美茹</w:t>
      </w:r>
    </w:p>
    <w:p w14:paraId="0E7E8E70" w14:textId="36808DB1" w:rsidR="00DD5489" w:rsidRDefault="00DD5489" w:rsidP="00B80248">
      <w:pPr>
        <w:pStyle w:val="1"/>
      </w:pPr>
      <w:r w:rsidRPr="00DD5489">
        <w:rPr>
          <w:rFonts w:hint="eastAsia"/>
        </w:rPr>
        <w:t>出　席：</w:t>
      </w:r>
      <w:r w:rsidR="00BA2056" w:rsidRPr="00DD5489">
        <w:rPr>
          <w:rFonts w:ascii="標楷體" w:hAnsi="標楷體" w:hint="eastAsia"/>
        </w:rPr>
        <w:t>林品仰議員</w:t>
      </w:r>
      <w:r>
        <w:rPr>
          <w:rFonts w:hint="eastAsia"/>
        </w:rPr>
        <w:t>、林正福</w:t>
      </w:r>
      <w:r w:rsidRPr="009B5738">
        <w:rPr>
          <w:rFonts w:hint="eastAsia"/>
        </w:rPr>
        <w:t>議員</w:t>
      </w:r>
      <w:r>
        <w:rPr>
          <w:rFonts w:hint="eastAsia"/>
        </w:rPr>
        <w:t>、</w:t>
      </w:r>
      <w:r w:rsidR="00571B61">
        <w:rPr>
          <w:rFonts w:hint="eastAsia"/>
        </w:rPr>
        <w:t>楊華美</w:t>
      </w:r>
      <w:r>
        <w:rPr>
          <w:rFonts w:hint="eastAsia"/>
        </w:rPr>
        <w:t>議員</w:t>
      </w:r>
    </w:p>
    <w:p w14:paraId="282B29C4" w14:textId="533ABDCE" w:rsidR="00DD5489" w:rsidRPr="00DD5489" w:rsidRDefault="00DD5489" w:rsidP="00B80248">
      <w:pPr>
        <w:pStyle w:val="1"/>
      </w:pPr>
      <w:r>
        <w:rPr>
          <w:rFonts w:hint="eastAsia"/>
        </w:rPr>
        <w:t xml:space="preserve">     </w:t>
      </w:r>
      <w:r w:rsidR="00C86AAB">
        <w:rPr>
          <w:rFonts w:hint="eastAsia"/>
        </w:rPr>
        <w:t xml:space="preserve">   </w:t>
      </w:r>
      <w:r w:rsidR="00BA2056">
        <w:rPr>
          <w:rFonts w:hint="eastAsia"/>
        </w:rPr>
        <w:t>金淑敏議員</w:t>
      </w:r>
      <w:r w:rsidRPr="00DD5489">
        <w:rPr>
          <w:rFonts w:hint="eastAsia"/>
        </w:rPr>
        <w:t>、</w:t>
      </w:r>
      <w:r w:rsidR="00571B61">
        <w:rPr>
          <w:rFonts w:hint="eastAsia"/>
        </w:rPr>
        <w:t>周駿宥</w:t>
      </w:r>
      <w:r w:rsidRPr="00DD5489">
        <w:rPr>
          <w:rFonts w:hint="eastAsia"/>
        </w:rPr>
        <w:t>議員</w:t>
      </w:r>
    </w:p>
    <w:p w14:paraId="724C47A8" w14:textId="77777777" w:rsidR="00571B61" w:rsidRDefault="00DD5489" w:rsidP="00B80248">
      <w:pPr>
        <w:pStyle w:val="1"/>
      </w:pPr>
      <w:r w:rsidRPr="00DD5489">
        <w:rPr>
          <w:rFonts w:hint="eastAsia"/>
        </w:rPr>
        <w:t>列</w:t>
      </w:r>
      <w:r w:rsidRPr="00DD5489">
        <w:rPr>
          <w:rFonts w:hint="eastAsia"/>
        </w:rPr>
        <w:t xml:space="preserve"> </w:t>
      </w:r>
      <w:r w:rsidRPr="00DD5489">
        <w:rPr>
          <w:rFonts w:hint="eastAsia"/>
        </w:rPr>
        <w:t>席：</w:t>
      </w:r>
    </w:p>
    <w:p w14:paraId="281FB7ED" w14:textId="56BD061E" w:rsidR="00C86AAB" w:rsidRPr="00B80248" w:rsidRDefault="00C86AAB" w:rsidP="00C86AAB">
      <w:pPr>
        <w:pStyle w:val="1"/>
      </w:pPr>
      <w:r w:rsidRPr="001F255A">
        <w:rPr>
          <w:rFonts w:hint="eastAsia"/>
          <w:b/>
          <w:bCs/>
        </w:rPr>
        <w:t>花蓮縣政府</w:t>
      </w:r>
      <w:r w:rsidR="00374528">
        <w:rPr>
          <w:rFonts w:hint="eastAsia"/>
          <w:b/>
          <w:bCs/>
        </w:rPr>
        <w:t>行政暨研考</w:t>
      </w:r>
      <w:r w:rsidRPr="001F255A">
        <w:rPr>
          <w:rFonts w:hint="eastAsia"/>
          <w:b/>
          <w:bCs/>
        </w:rPr>
        <w:t>處：</w:t>
      </w:r>
    </w:p>
    <w:p w14:paraId="63DFD1AB" w14:textId="46ADE20D" w:rsidR="00C86AAB" w:rsidRDefault="00374528" w:rsidP="00C86AAB">
      <w:pPr>
        <w:spacing w:line="500" w:lineRule="exact"/>
        <w:ind w:firstLineChars="168" w:firstLine="538"/>
        <w:rPr>
          <w:rFonts w:ascii="標楷體" w:eastAsia="標楷體" w:hAnsi="標楷體"/>
          <w:sz w:val="32"/>
        </w:rPr>
      </w:pPr>
      <w:r>
        <w:rPr>
          <w:rFonts w:ascii="標楷體" w:eastAsia="標楷體" w:hAnsi="標楷體" w:hint="eastAsia"/>
          <w:sz w:val="32"/>
        </w:rPr>
        <w:t>吳昆儒</w:t>
      </w:r>
      <w:r w:rsidR="00C86AAB">
        <w:rPr>
          <w:rFonts w:ascii="標楷體" w:eastAsia="標楷體" w:hAnsi="標楷體" w:hint="eastAsia"/>
          <w:sz w:val="32"/>
        </w:rPr>
        <w:t>處長</w:t>
      </w:r>
      <w:r w:rsidR="00C86AAB">
        <w:rPr>
          <w:rFonts w:ascii="標楷體" w:eastAsia="標楷體" w:hAnsi="標楷體"/>
          <w:sz w:val="32"/>
        </w:rPr>
        <w:t>、</w:t>
      </w:r>
      <w:r>
        <w:rPr>
          <w:rFonts w:ascii="標楷體" w:eastAsia="標楷體" w:hAnsi="標楷體" w:hint="eastAsia"/>
          <w:sz w:val="32"/>
        </w:rPr>
        <w:t>葉俊麟</w:t>
      </w:r>
      <w:r w:rsidR="00C86AAB">
        <w:rPr>
          <w:rFonts w:ascii="標楷體" w:eastAsia="標楷體" w:hAnsi="標楷體" w:hint="eastAsia"/>
          <w:sz w:val="32"/>
        </w:rPr>
        <w:t>副處長、</w:t>
      </w:r>
      <w:r>
        <w:rPr>
          <w:rFonts w:ascii="標楷體" w:eastAsia="標楷體" w:hAnsi="標楷體" w:hint="eastAsia"/>
          <w:sz w:val="32"/>
        </w:rPr>
        <w:t>鄭瑀謙</w:t>
      </w:r>
      <w:r w:rsidR="00C86AAB" w:rsidRPr="004D73C7">
        <w:rPr>
          <w:rFonts w:ascii="標楷體" w:eastAsia="標楷體" w:hAnsi="標楷體" w:hint="eastAsia"/>
          <w:sz w:val="32"/>
        </w:rPr>
        <w:t>科長</w:t>
      </w:r>
      <w:r w:rsidR="00C86AAB">
        <w:rPr>
          <w:rFonts w:ascii="標楷體" w:eastAsia="標楷體" w:hAnsi="標楷體" w:hint="eastAsia"/>
          <w:sz w:val="32"/>
        </w:rPr>
        <w:t>、</w:t>
      </w:r>
      <w:r>
        <w:rPr>
          <w:rFonts w:ascii="標楷體" w:eastAsia="標楷體" w:hAnsi="標楷體" w:hint="eastAsia"/>
          <w:sz w:val="32"/>
        </w:rPr>
        <w:t>羅雅蘋</w:t>
      </w:r>
      <w:r w:rsidR="00C86AAB" w:rsidRPr="004D73C7">
        <w:rPr>
          <w:rFonts w:ascii="標楷體" w:eastAsia="標楷體" w:hAnsi="標楷體" w:hint="eastAsia"/>
          <w:sz w:val="32"/>
        </w:rPr>
        <w:t>科長</w:t>
      </w:r>
      <w:r w:rsidR="00C86AAB">
        <w:rPr>
          <w:rFonts w:ascii="標楷體" w:eastAsia="標楷體" w:hAnsi="標楷體" w:hint="eastAsia"/>
          <w:sz w:val="32"/>
        </w:rPr>
        <w:t>、</w:t>
      </w:r>
    </w:p>
    <w:p w14:paraId="1C7B6D68" w14:textId="2998A870" w:rsidR="00C86AAB" w:rsidRDefault="00374528" w:rsidP="00C86AAB">
      <w:pPr>
        <w:spacing w:line="500" w:lineRule="exact"/>
        <w:ind w:firstLineChars="168" w:firstLine="538"/>
        <w:rPr>
          <w:rFonts w:ascii="標楷體" w:eastAsia="標楷體" w:hAnsi="標楷體"/>
          <w:sz w:val="32"/>
        </w:rPr>
      </w:pPr>
      <w:r>
        <w:rPr>
          <w:rFonts w:ascii="標楷體" w:eastAsia="標楷體" w:hAnsi="標楷體" w:hint="eastAsia"/>
          <w:sz w:val="32"/>
        </w:rPr>
        <w:t>侯廷</w:t>
      </w:r>
      <w:r w:rsidR="00C86AAB" w:rsidRPr="004D73C7">
        <w:rPr>
          <w:rFonts w:ascii="標楷體" w:eastAsia="標楷體" w:hAnsi="標楷體" w:hint="eastAsia"/>
          <w:sz w:val="32"/>
        </w:rPr>
        <w:t>科長</w:t>
      </w:r>
      <w:r>
        <w:rPr>
          <w:rFonts w:ascii="標楷體" w:eastAsia="標楷體" w:hAnsi="標楷體" w:hint="eastAsia"/>
          <w:sz w:val="32"/>
        </w:rPr>
        <w:t>、彭淑萍科長、何振揚科長、李冠霆科長、陳胤桓科長</w:t>
      </w:r>
    </w:p>
    <w:p w14:paraId="4620F1EB" w14:textId="2E8DD565" w:rsidR="00C86AAB" w:rsidRPr="00B80248" w:rsidRDefault="00C86AAB" w:rsidP="00C86AAB">
      <w:pPr>
        <w:pStyle w:val="1"/>
      </w:pPr>
      <w:r w:rsidRPr="001F255A">
        <w:rPr>
          <w:rFonts w:hint="eastAsia"/>
          <w:b/>
          <w:bCs/>
        </w:rPr>
        <w:t>花蓮縣政府</w:t>
      </w:r>
      <w:r w:rsidR="00374528">
        <w:rPr>
          <w:rFonts w:hint="eastAsia"/>
          <w:b/>
          <w:bCs/>
        </w:rPr>
        <w:t>原住民行政</w:t>
      </w:r>
      <w:r w:rsidRPr="001F255A">
        <w:rPr>
          <w:rFonts w:hint="eastAsia"/>
          <w:b/>
          <w:bCs/>
        </w:rPr>
        <w:t>處：</w:t>
      </w:r>
    </w:p>
    <w:p w14:paraId="56AD6337" w14:textId="06215F5C" w:rsidR="00805C12" w:rsidRDefault="00374528" w:rsidP="00C86AAB">
      <w:pPr>
        <w:spacing w:line="500" w:lineRule="exact"/>
        <w:ind w:firstLineChars="168" w:firstLine="538"/>
        <w:rPr>
          <w:rFonts w:ascii="標楷體" w:eastAsia="標楷體" w:hAnsi="標楷體"/>
          <w:sz w:val="32"/>
        </w:rPr>
      </w:pPr>
      <w:r>
        <w:rPr>
          <w:rFonts w:ascii="標楷體" w:eastAsia="標楷體" w:hAnsi="標楷體" w:hint="eastAsia"/>
          <w:sz w:val="32"/>
        </w:rPr>
        <w:t>督固．撒耘</w:t>
      </w:r>
      <w:r w:rsidR="00C86AAB">
        <w:rPr>
          <w:rFonts w:ascii="標楷體" w:eastAsia="標楷體" w:hAnsi="標楷體" w:hint="eastAsia"/>
          <w:sz w:val="32"/>
        </w:rPr>
        <w:t>處長</w:t>
      </w:r>
      <w:r w:rsidR="00C86AAB">
        <w:rPr>
          <w:rFonts w:ascii="標楷體" w:eastAsia="標楷體" w:hAnsi="標楷體"/>
          <w:sz w:val="32"/>
        </w:rPr>
        <w:t>、</w:t>
      </w:r>
      <w:r>
        <w:rPr>
          <w:rFonts w:ascii="標楷體" w:eastAsia="標楷體" w:hAnsi="標楷體" w:hint="eastAsia"/>
          <w:sz w:val="32"/>
        </w:rPr>
        <w:t>徐采瑤代理</w:t>
      </w:r>
      <w:r w:rsidR="00805C12">
        <w:rPr>
          <w:rFonts w:ascii="標楷體" w:eastAsia="標楷體" w:hAnsi="標楷體" w:hint="eastAsia"/>
          <w:sz w:val="32"/>
        </w:rPr>
        <w:t>副處長、</w:t>
      </w:r>
      <w:r>
        <w:rPr>
          <w:rFonts w:ascii="標楷體" w:eastAsia="標楷體" w:hAnsi="標楷體" w:hint="eastAsia"/>
          <w:sz w:val="32"/>
        </w:rPr>
        <w:t>洛金達紹</w:t>
      </w:r>
      <w:r w:rsidR="00805C12">
        <w:rPr>
          <w:rFonts w:ascii="標楷體" w:eastAsia="標楷體" w:hAnsi="標楷體" w:hint="eastAsia"/>
          <w:sz w:val="32"/>
        </w:rPr>
        <w:t>科長、</w:t>
      </w:r>
      <w:r>
        <w:rPr>
          <w:rFonts w:ascii="標楷體" w:eastAsia="標楷體" w:hAnsi="標楷體" w:hint="eastAsia"/>
          <w:sz w:val="32"/>
        </w:rPr>
        <w:t>周崇仁</w:t>
      </w:r>
      <w:r w:rsidR="00C86AAB" w:rsidRPr="004D73C7">
        <w:rPr>
          <w:rFonts w:ascii="標楷體" w:eastAsia="標楷體" w:hAnsi="標楷體" w:hint="eastAsia"/>
          <w:sz w:val="32"/>
        </w:rPr>
        <w:t>科長</w:t>
      </w:r>
    </w:p>
    <w:p w14:paraId="4D6B5FD8" w14:textId="2A51BBA4" w:rsidR="00C86AAB" w:rsidRPr="00374528" w:rsidRDefault="00374528" w:rsidP="00C86AAB">
      <w:pPr>
        <w:spacing w:line="500" w:lineRule="exact"/>
        <w:ind w:firstLineChars="168" w:firstLine="538"/>
        <w:rPr>
          <w:rFonts w:ascii="標楷體" w:eastAsia="標楷體" w:hAnsi="標楷體"/>
          <w:sz w:val="32"/>
        </w:rPr>
      </w:pPr>
      <w:r>
        <w:rPr>
          <w:rFonts w:ascii="標楷體" w:eastAsia="標楷體" w:hAnsi="標楷體" w:hint="eastAsia"/>
          <w:sz w:val="32"/>
        </w:rPr>
        <w:t>蔡樹芬</w:t>
      </w:r>
      <w:r w:rsidR="00805C12">
        <w:rPr>
          <w:rFonts w:ascii="標楷體" w:eastAsia="標楷體" w:hAnsi="標楷體" w:hint="eastAsia"/>
          <w:sz w:val="32"/>
        </w:rPr>
        <w:t>科長、</w:t>
      </w:r>
      <w:r>
        <w:rPr>
          <w:rFonts w:ascii="標楷體" w:eastAsia="標楷體" w:hAnsi="標楷體" w:hint="eastAsia"/>
          <w:sz w:val="32"/>
        </w:rPr>
        <w:t>黃武道科長</w:t>
      </w:r>
    </w:p>
    <w:p w14:paraId="24E737F2" w14:textId="77777777" w:rsidR="00EE790D" w:rsidRDefault="00EE790D" w:rsidP="00EE790D">
      <w:pPr>
        <w:spacing w:line="500" w:lineRule="exact"/>
        <w:ind w:firstLineChars="168" w:firstLine="538"/>
        <w:rPr>
          <w:rFonts w:ascii="標楷體" w:eastAsia="標楷體" w:hAnsi="標楷體"/>
          <w:sz w:val="32"/>
        </w:rPr>
      </w:pPr>
    </w:p>
    <w:p w14:paraId="344145F2" w14:textId="555A0053" w:rsidR="00DD5489" w:rsidRDefault="00DD5489" w:rsidP="00EE790D">
      <w:pPr>
        <w:spacing w:line="500" w:lineRule="exact"/>
        <w:ind w:firstLineChars="168" w:firstLine="538"/>
        <w:rPr>
          <w:rFonts w:ascii="標楷體" w:eastAsia="標楷體" w:hAnsi="標楷體"/>
          <w:sz w:val="32"/>
        </w:rPr>
      </w:pPr>
      <w:r>
        <w:rPr>
          <w:rFonts w:ascii="標楷體" w:eastAsia="標楷體" w:hAnsi="標楷體" w:hint="eastAsia"/>
          <w:sz w:val="32"/>
        </w:rPr>
        <w:t>討論事項：</w:t>
      </w:r>
    </w:p>
    <w:p w14:paraId="3E7E89F1" w14:textId="6A43FFD1" w:rsidR="00374528" w:rsidRDefault="00374528" w:rsidP="00374528">
      <w:pPr>
        <w:pStyle w:val="a5"/>
        <w:numPr>
          <w:ilvl w:val="1"/>
          <w:numId w:val="41"/>
        </w:numPr>
        <w:rPr>
          <w:rFonts w:eastAsia="標楷體"/>
          <w:sz w:val="32"/>
          <w:szCs w:val="32"/>
        </w:rPr>
      </w:pPr>
      <w:r>
        <w:rPr>
          <w:rFonts w:eastAsia="標楷體" w:hint="eastAsia"/>
          <w:sz w:val="32"/>
          <w:szCs w:val="32"/>
        </w:rPr>
        <w:t>行政暨研考處</w:t>
      </w:r>
    </w:p>
    <w:p w14:paraId="177EA637" w14:textId="77777777" w:rsidR="00374528" w:rsidRDefault="00374528" w:rsidP="00374528">
      <w:pPr>
        <w:pStyle w:val="a5"/>
        <w:ind w:left="1701"/>
        <w:rPr>
          <w:rFonts w:eastAsia="標楷體"/>
          <w:sz w:val="32"/>
          <w:szCs w:val="32"/>
        </w:rPr>
      </w:pPr>
      <w:r w:rsidRPr="00C13825">
        <w:rPr>
          <w:rFonts w:eastAsia="標楷體" w:hint="eastAsia"/>
          <w:sz w:val="32"/>
          <w:szCs w:val="32"/>
        </w:rPr>
        <w:t>11</w:t>
      </w:r>
      <w:r>
        <w:rPr>
          <w:rFonts w:eastAsia="標楷體" w:hint="eastAsia"/>
          <w:sz w:val="32"/>
          <w:szCs w:val="32"/>
        </w:rPr>
        <w:t>4</w:t>
      </w:r>
      <w:r w:rsidRPr="00C13825">
        <w:rPr>
          <w:rFonts w:eastAsia="標楷體" w:hint="eastAsia"/>
          <w:sz w:val="32"/>
          <w:szCs w:val="32"/>
        </w:rPr>
        <w:t>年</w:t>
      </w:r>
      <w:r>
        <w:rPr>
          <w:rFonts w:eastAsia="標楷體" w:hint="eastAsia"/>
          <w:sz w:val="32"/>
          <w:szCs w:val="32"/>
        </w:rPr>
        <w:t>度總</w:t>
      </w:r>
      <w:r w:rsidRPr="00C13825">
        <w:rPr>
          <w:rFonts w:eastAsia="標楷體" w:hint="eastAsia"/>
          <w:sz w:val="32"/>
          <w:szCs w:val="32"/>
        </w:rPr>
        <w:t>預算</w:t>
      </w:r>
    </w:p>
    <w:p w14:paraId="70BB4047" w14:textId="4BABDB75" w:rsidR="00374528" w:rsidRDefault="00374528" w:rsidP="00374528">
      <w:pPr>
        <w:pStyle w:val="a5"/>
        <w:ind w:left="1701"/>
        <w:rPr>
          <w:rFonts w:eastAsia="標楷體"/>
          <w:sz w:val="32"/>
          <w:szCs w:val="32"/>
        </w:rPr>
      </w:pPr>
      <w:r w:rsidRPr="00374528">
        <w:rPr>
          <w:rFonts w:eastAsia="標楷體" w:hint="eastAsia"/>
          <w:sz w:val="32"/>
          <w:szCs w:val="32"/>
        </w:rPr>
        <w:t>一般行政</w:t>
      </w:r>
      <w:r w:rsidRPr="00C13825">
        <w:rPr>
          <w:rFonts w:eastAsia="標楷體" w:hint="eastAsia"/>
          <w:sz w:val="32"/>
          <w:szCs w:val="32"/>
        </w:rPr>
        <w:t>－</w:t>
      </w:r>
      <w:r w:rsidRPr="00374528">
        <w:rPr>
          <w:rFonts w:eastAsia="標楷體" w:hint="eastAsia"/>
          <w:sz w:val="32"/>
          <w:szCs w:val="32"/>
        </w:rPr>
        <w:t>一般行政</w:t>
      </w:r>
    </w:p>
    <w:p w14:paraId="5A9DDBC0" w14:textId="546FB0BB" w:rsidR="00374528" w:rsidRDefault="00374528" w:rsidP="00374528">
      <w:pPr>
        <w:pStyle w:val="a5"/>
        <w:ind w:left="1701"/>
        <w:rPr>
          <w:rFonts w:eastAsia="標楷體"/>
          <w:sz w:val="32"/>
          <w:szCs w:val="32"/>
        </w:rPr>
      </w:pPr>
      <w:r w:rsidRPr="00374528">
        <w:rPr>
          <w:rFonts w:eastAsia="標楷體" w:hint="eastAsia"/>
          <w:sz w:val="32"/>
          <w:szCs w:val="32"/>
        </w:rPr>
        <w:t>一般建築及設備</w:t>
      </w:r>
      <w:r w:rsidRPr="00C13825">
        <w:rPr>
          <w:rFonts w:eastAsia="標楷體" w:hint="eastAsia"/>
          <w:sz w:val="32"/>
          <w:szCs w:val="32"/>
        </w:rPr>
        <w:t>－</w:t>
      </w:r>
      <w:r w:rsidRPr="00374528">
        <w:rPr>
          <w:rFonts w:eastAsia="標楷體" w:hint="eastAsia"/>
          <w:sz w:val="32"/>
          <w:szCs w:val="32"/>
        </w:rPr>
        <w:t>一般建築及設備</w:t>
      </w:r>
    </w:p>
    <w:p w14:paraId="75044D9B" w14:textId="507D705D" w:rsidR="00374528" w:rsidRDefault="00374528" w:rsidP="00374528">
      <w:pPr>
        <w:pStyle w:val="a5"/>
        <w:ind w:left="1701"/>
        <w:rPr>
          <w:rFonts w:eastAsia="標楷體"/>
          <w:sz w:val="32"/>
          <w:szCs w:val="32"/>
        </w:rPr>
      </w:pPr>
      <w:r w:rsidRPr="005A2C4E">
        <w:rPr>
          <w:rFonts w:eastAsia="標楷體" w:hint="eastAsia"/>
          <w:sz w:val="32"/>
          <w:szCs w:val="32"/>
        </w:rPr>
        <w:t>審查意見：</w:t>
      </w:r>
    </w:p>
    <w:p w14:paraId="0D7329AC" w14:textId="77777777" w:rsidR="00B550CA" w:rsidRDefault="00B550CA" w:rsidP="00374528">
      <w:pPr>
        <w:pStyle w:val="a5"/>
        <w:ind w:left="1701"/>
        <w:rPr>
          <w:rFonts w:eastAsia="標楷體"/>
          <w:sz w:val="32"/>
          <w:szCs w:val="32"/>
        </w:rPr>
      </w:pPr>
    </w:p>
    <w:p w14:paraId="42677DCB" w14:textId="44CF8928" w:rsidR="00B550CA" w:rsidRPr="00833016" w:rsidRDefault="00B550CA" w:rsidP="00833016">
      <w:pPr>
        <w:pStyle w:val="a5"/>
        <w:numPr>
          <w:ilvl w:val="0"/>
          <w:numId w:val="42"/>
        </w:numPr>
        <w:rPr>
          <w:rFonts w:eastAsia="標楷體"/>
          <w:sz w:val="32"/>
          <w:szCs w:val="32"/>
        </w:rPr>
      </w:pPr>
      <w:r w:rsidRPr="00833016">
        <w:rPr>
          <w:rFonts w:eastAsia="標楷體" w:hint="eastAsia"/>
          <w:sz w:val="32"/>
          <w:szCs w:val="32"/>
        </w:rPr>
        <w:t>提供北中南區人員及預算編列資料</w:t>
      </w:r>
      <w:r w:rsidR="00833016">
        <w:rPr>
          <w:rFonts w:eastAsia="標楷體" w:hint="eastAsia"/>
          <w:sz w:val="32"/>
          <w:szCs w:val="32"/>
        </w:rPr>
        <w:t>。</w:t>
      </w:r>
    </w:p>
    <w:p w14:paraId="03A789FC" w14:textId="77777777" w:rsidR="00246FBF" w:rsidRPr="00385D5B" w:rsidRDefault="00246FBF" w:rsidP="00385D5B">
      <w:pPr>
        <w:rPr>
          <w:rFonts w:eastAsia="標楷體"/>
          <w:sz w:val="32"/>
          <w:szCs w:val="32"/>
        </w:rPr>
      </w:pPr>
    </w:p>
    <w:p w14:paraId="502DBFEC" w14:textId="276A6BB2" w:rsidR="00CF7F08" w:rsidRPr="00CF7F08" w:rsidRDefault="00385D5B" w:rsidP="00CF7F08">
      <w:pPr>
        <w:pStyle w:val="a5"/>
        <w:numPr>
          <w:ilvl w:val="0"/>
          <w:numId w:val="42"/>
        </w:numPr>
        <w:rPr>
          <w:rFonts w:eastAsia="標楷體" w:hint="eastAsia"/>
          <w:sz w:val="32"/>
          <w:szCs w:val="32"/>
        </w:rPr>
      </w:pPr>
      <w:r>
        <w:rPr>
          <w:rFonts w:eastAsia="標楷體" w:hint="eastAsia"/>
          <w:sz w:val="32"/>
          <w:szCs w:val="32"/>
        </w:rPr>
        <w:lastRenderedPageBreak/>
        <w:t>下列</w:t>
      </w:r>
      <w:r w:rsidR="00246FBF" w:rsidRPr="00833016">
        <w:rPr>
          <w:rFonts w:eastAsia="標楷體" w:hint="eastAsia"/>
          <w:sz w:val="32"/>
          <w:szCs w:val="32"/>
        </w:rPr>
        <w:t>兩項</w:t>
      </w:r>
      <w:r w:rsidR="00A71011">
        <w:rPr>
          <w:rFonts w:eastAsia="標楷體" w:hint="eastAsia"/>
          <w:sz w:val="32"/>
          <w:szCs w:val="32"/>
        </w:rPr>
        <w:t>預算</w:t>
      </w:r>
      <w:r w:rsidR="00246FBF" w:rsidRPr="00833016">
        <w:rPr>
          <w:rFonts w:eastAsia="標楷體" w:hint="eastAsia"/>
          <w:color w:val="FF0000"/>
          <w:sz w:val="32"/>
          <w:szCs w:val="32"/>
        </w:rPr>
        <w:t>提請大會討論</w:t>
      </w:r>
    </w:p>
    <w:p w14:paraId="73A68799" w14:textId="58FAEA2B" w:rsidR="00246FBF" w:rsidRPr="00CF7F08" w:rsidRDefault="00246FBF" w:rsidP="00CF7F08">
      <w:pPr>
        <w:pStyle w:val="a5"/>
        <w:numPr>
          <w:ilvl w:val="0"/>
          <w:numId w:val="47"/>
        </w:numPr>
        <w:rPr>
          <w:rFonts w:eastAsia="標楷體"/>
          <w:sz w:val="32"/>
          <w:szCs w:val="32"/>
        </w:rPr>
      </w:pPr>
      <w:r w:rsidRPr="00CF7F08">
        <w:rPr>
          <w:rFonts w:eastAsia="標楷體" w:hint="eastAsia"/>
          <w:sz w:val="32"/>
          <w:szCs w:val="32"/>
        </w:rPr>
        <w:t>請行政暨研考處提供</w:t>
      </w:r>
      <w:r w:rsidR="00833016" w:rsidRPr="00CF7F08">
        <w:rPr>
          <w:rFonts w:eastAsia="標楷體" w:hint="eastAsia"/>
          <w:sz w:val="32"/>
          <w:szCs w:val="32"/>
          <w:u w:val="single"/>
        </w:rPr>
        <w:t>宿舍區</w:t>
      </w:r>
      <w:r w:rsidRPr="00CF7F08">
        <w:rPr>
          <w:rFonts w:eastAsia="標楷體" w:hint="eastAsia"/>
          <w:sz w:val="32"/>
          <w:szCs w:val="32"/>
          <w:u w:val="single"/>
        </w:rPr>
        <w:t>詳細資料</w:t>
      </w:r>
      <w:r w:rsidR="00CF7F08" w:rsidRPr="00CF7F08">
        <w:rPr>
          <w:rFonts w:eastAsia="標楷體" w:hint="eastAsia"/>
          <w:sz w:val="32"/>
          <w:szCs w:val="32"/>
        </w:rPr>
        <w:t>，並安排小組議員前往現勘。</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268"/>
        <w:gridCol w:w="2340"/>
        <w:gridCol w:w="1806"/>
        <w:gridCol w:w="1806"/>
        <w:gridCol w:w="3181"/>
      </w:tblGrid>
      <w:tr w:rsidR="00385D5B" w:rsidRPr="00BE6A42" w14:paraId="2DBE502C" w14:textId="77777777" w:rsidTr="00FF295C">
        <w:trPr>
          <w:trHeight w:val="760"/>
          <w:jc w:val="center"/>
        </w:trPr>
        <w:tc>
          <w:tcPr>
            <w:tcW w:w="610" w:type="pct"/>
            <w:tcBorders>
              <w:top w:val="single" w:sz="18" w:space="0" w:color="000000"/>
              <w:left w:val="single" w:sz="6" w:space="0" w:color="000000"/>
              <w:bottom w:val="single" w:sz="6" w:space="0" w:color="000000"/>
              <w:right w:val="single" w:sz="6" w:space="0" w:color="000000"/>
            </w:tcBorders>
            <w:vAlign w:val="center"/>
            <w:hideMark/>
          </w:tcPr>
          <w:p w14:paraId="6DF75859" w14:textId="77777777" w:rsidR="00385D5B" w:rsidRPr="00BE6A42" w:rsidRDefault="00385D5B" w:rsidP="00FF295C">
            <w:pPr>
              <w:rPr>
                <w:rFonts w:eastAsia="標楷體"/>
                <w:sz w:val="32"/>
                <w:szCs w:val="32"/>
              </w:rPr>
            </w:pPr>
            <w:r w:rsidRPr="00B550CA">
              <w:rPr>
                <w:rFonts w:eastAsia="標楷體"/>
                <w:sz w:val="32"/>
                <w:szCs w:val="32"/>
              </w:rPr>
              <w:t>2-179</w:t>
            </w:r>
          </w:p>
        </w:tc>
        <w:tc>
          <w:tcPr>
            <w:tcW w:w="1125" w:type="pct"/>
            <w:tcBorders>
              <w:top w:val="single" w:sz="18" w:space="0" w:color="000000"/>
              <w:left w:val="single" w:sz="6" w:space="0" w:color="000000"/>
              <w:bottom w:val="single" w:sz="6" w:space="0" w:color="000000"/>
              <w:right w:val="single" w:sz="6" w:space="0" w:color="000000"/>
            </w:tcBorders>
            <w:vAlign w:val="center"/>
            <w:hideMark/>
          </w:tcPr>
          <w:p w14:paraId="45053369" w14:textId="77777777" w:rsidR="00385D5B" w:rsidRPr="00BE6A42" w:rsidRDefault="00385D5B" w:rsidP="00FF295C">
            <w:pPr>
              <w:rPr>
                <w:rFonts w:eastAsia="標楷體"/>
                <w:sz w:val="32"/>
                <w:szCs w:val="32"/>
              </w:rPr>
            </w:pPr>
            <w:r w:rsidRPr="00B550CA">
              <w:rPr>
                <w:rFonts w:eastAsia="標楷體" w:hint="eastAsia"/>
                <w:sz w:val="32"/>
                <w:szCs w:val="32"/>
              </w:rPr>
              <w:t>一般行政</w:t>
            </w:r>
            <w:r w:rsidRPr="00B550CA">
              <w:rPr>
                <w:rFonts w:eastAsia="標楷體" w:hint="eastAsia"/>
                <w:sz w:val="32"/>
                <w:szCs w:val="32"/>
              </w:rPr>
              <w:t>-</w:t>
            </w:r>
            <w:r w:rsidRPr="00B550CA">
              <w:rPr>
                <w:rFonts w:eastAsia="標楷體" w:hint="eastAsia"/>
                <w:sz w:val="32"/>
                <w:szCs w:val="32"/>
              </w:rPr>
              <w:t>一般行政</w:t>
            </w:r>
          </w:p>
        </w:tc>
        <w:tc>
          <w:tcPr>
            <w:tcW w:w="868" w:type="pct"/>
            <w:tcBorders>
              <w:top w:val="single" w:sz="18" w:space="0" w:color="000000"/>
              <w:left w:val="single" w:sz="6" w:space="0" w:color="000000"/>
              <w:bottom w:val="single" w:sz="6" w:space="0" w:color="000000"/>
              <w:right w:val="single" w:sz="6" w:space="0" w:color="000000"/>
            </w:tcBorders>
            <w:vAlign w:val="center"/>
            <w:hideMark/>
          </w:tcPr>
          <w:p w14:paraId="73921E54" w14:textId="77777777" w:rsidR="00385D5B" w:rsidRPr="00BE6A42" w:rsidRDefault="00385D5B" w:rsidP="00FF295C">
            <w:pPr>
              <w:rPr>
                <w:rFonts w:eastAsia="標楷體"/>
                <w:sz w:val="32"/>
                <w:szCs w:val="32"/>
              </w:rPr>
            </w:pPr>
            <w:r w:rsidRPr="00BE6A42">
              <w:rPr>
                <w:rFonts w:eastAsia="標楷體" w:hint="eastAsia"/>
                <w:sz w:val="32"/>
                <w:szCs w:val="32"/>
              </w:rPr>
              <w:t xml:space="preserve"> </w:t>
            </w:r>
            <w:r w:rsidRPr="00B550CA">
              <w:rPr>
                <w:rFonts w:eastAsia="標楷體" w:hint="eastAsia"/>
                <w:sz w:val="32"/>
                <w:szCs w:val="32"/>
              </w:rPr>
              <w:t xml:space="preserve"> </w:t>
            </w:r>
            <w:r w:rsidRPr="00B550CA">
              <w:rPr>
                <w:rFonts w:eastAsia="標楷體" w:hint="eastAsia"/>
                <w:sz w:val="32"/>
                <w:szCs w:val="32"/>
              </w:rPr>
              <w:t>業務費</w:t>
            </w:r>
          </w:p>
        </w:tc>
        <w:tc>
          <w:tcPr>
            <w:tcW w:w="868" w:type="pct"/>
            <w:tcBorders>
              <w:top w:val="single" w:sz="18" w:space="0" w:color="000000"/>
              <w:left w:val="single" w:sz="6" w:space="0" w:color="000000"/>
              <w:bottom w:val="single" w:sz="6" w:space="0" w:color="000000"/>
              <w:right w:val="single" w:sz="6" w:space="0" w:color="000000"/>
            </w:tcBorders>
            <w:vAlign w:val="center"/>
            <w:hideMark/>
          </w:tcPr>
          <w:p w14:paraId="47A27EE4" w14:textId="77777777" w:rsidR="00385D5B" w:rsidRPr="00BE6A42" w:rsidRDefault="00385D5B" w:rsidP="00FF295C">
            <w:pPr>
              <w:rPr>
                <w:rFonts w:eastAsia="標楷體"/>
                <w:sz w:val="32"/>
                <w:szCs w:val="32"/>
              </w:rPr>
            </w:pPr>
            <w:r w:rsidRPr="00B550CA">
              <w:rPr>
                <w:rFonts w:eastAsia="標楷體"/>
                <w:sz w:val="32"/>
                <w:szCs w:val="32"/>
              </w:rPr>
              <w:t>31,000,000</w:t>
            </w:r>
          </w:p>
        </w:tc>
        <w:tc>
          <w:tcPr>
            <w:tcW w:w="1529" w:type="pct"/>
            <w:tcBorders>
              <w:top w:val="single" w:sz="18" w:space="0" w:color="000000"/>
              <w:left w:val="single" w:sz="6" w:space="0" w:color="000000"/>
              <w:bottom w:val="single" w:sz="6" w:space="0" w:color="000000"/>
              <w:right w:val="single" w:sz="18" w:space="0" w:color="000000"/>
            </w:tcBorders>
            <w:vAlign w:val="center"/>
            <w:hideMark/>
          </w:tcPr>
          <w:p w14:paraId="3FEACCC4" w14:textId="77777777" w:rsidR="00385D5B" w:rsidRPr="00BE6A42" w:rsidRDefault="00385D5B" w:rsidP="00FF295C">
            <w:pPr>
              <w:rPr>
                <w:rFonts w:eastAsia="標楷體"/>
                <w:sz w:val="32"/>
                <w:szCs w:val="32"/>
              </w:rPr>
            </w:pPr>
            <w:r w:rsidRPr="00B550CA">
              <w:rPr>
                <w:rFonts w:eastAsia="標楷體" w:hint="eastAsia"/>
                <w:sz w:val="32"/>
                <w:szCs w:val="32"/>
              </w:rPr>
              <w:t>宿舍區建築物修繕暨週邊環境改善。</w:t>
            </w:r>
          </w:p>
        </w:tc>
      </w:tr>
    </w:tbl>
    <w:p w14:paraId="6C71F9EF" w14:textId="02763D7B" w:rsidR="00CF7F08" w:rsidRDefault="00CF7F08" w:rsidP="00CF7F08">
      <w:pPr>
        <w:pStyle w:val="a5"/>
        <w:numPr>
          <w:ilvl w:val="0"/>
          <w:numId w:val="47"/>
        </w:numPr>
      </w:pPr>
      <w:r w:rsidRPr="00CF7F08">
        <w:rPr>
          <w:rFonts w:eastAsia="標楷體" w:hint="eastAsia"/>
          <w:sz w:val="32"/>
          <w:szCs w:val="32"/>
        </w:rPr>
        <w:t>請行政暨研考處提供縱谷學子花蓮學研究計畫及補助辦理國際學術研討會計畫</w:t>
      </w:r>
      <w:r w:rsidRPr="00CF7F08">
        <w:rPr>
          <w:rFonts w:eastAsia="標楷體" w:hint="eastAsia"/>
          <w:sz w:val="32"/>
          <w:szCs w:val="32"/>
          <w:u w:val="single"/>
        </w:rPr>
        <w:t>113</w:t>
      </w:r>
      <w:r w:rsidRPr="00CF7F08">
        <w:rPr>
          <w:rFonts w:eastAsia="標楷體" w:hint="eastAsia"/>
          <w:sz w:val="32"/>
          <w:szCs w:val="32"/>
          <w:u w:val="single"/>
        </w:rPr>
        <w:t>年度辦理成果</w:t>
      </w:r>
      <w:r w:rsidRPr="00CF7F08">
        <w:rPr>
          <w:rFonts w:eastAsia="標楷體" w:hint="eastAsia"/>
          <w:sz w:val="32"/>
          <w:szCs w:val="32"/>
        </w:rPr>
        <w:t>進大會供議員參閱。</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268"/>
        <w:gridCol w:w="2340"/>
        <w:gridCol w:w="1806"/>
        <w:gridCol w:w="1806"/>
        <w:gridCol w:w="3181"/>
      </w:tblGrid>
      <w:tr w:rsidR="00385D5B" w:rsidRPr="00BE6A42" w14:paraId="693AE62B" w14:textId="77777777" w:rsidTr="00FF295C">
        <w:trPr>
          <w:trHeight w:val="760"/>
          <w:jc w:val="center"/>
        </w:trPr>
        <w:tc>
          <w:tcPr>
            <w:tcW w:w="610" w:type="pct"/>
            <w:tcBorders>
              <w:top w:val="single" w:sz="18" w:space="0" w:color="000000"/>
              <w:left w:val="single" w:sz="6" w:space="0" w:color="000000"/>
              <w:bottom w:val="single" w:sz="6" w:space="0" w:color="000000"/>
              <w:right w:val="single" w:sz="6" w:space="0" w:color="000000"/>
            </w:tcBorders>
            <w:vAlign w:val="center"/>
            <w:hideMark/>
          </w:tcPr>
          <w:p w14:paraId="79168112" w14:textId="77777777" w:rsidR="00385D5B" w:rsidRPr="00BE6A42" w:rsidRDefault="00385D5B" w:rsidP="00FF295C">
            <w:pPr>
              <w:rPr>
                <w:rFonts w:eastAsia="標楷體"/>
                <w:sz w:val="32"/>
                <w:szCs w:val="32"/>
              </w:rPr>
            </w:pPr>
            <w:r>
              <w:rPr>
                <w:rFonts w:eastAsia="標楷體" w:hint="eastAsia"/>
                <w:sz w:val="32"/>
                <w:szCs w:val="32"/>
              </w:rPr>
              <w:t>2-195</w:t>
            </w:r>
          </w:p>
        </w:tc>
        <w:tc>
          <w:tcPr>
            <w:tcW w:w="1125" w:type="pct"/>
            <w:tcBorders>
              <w:top w:val="single" w:sz="18" w:space="0" w:color="000000"/>
              <w:left w:val="single" w:sz="6" w:space="0" w:color="000000"/>
              <w:bottom w:val="single" w:sz="6" w:space="0" w:color="000000"/>
              <w:right w:val="single" w:sz="6" w:space="0" w:color="000000"/>
            </w:tcBorders>
            <w:vAlign w:val="center"/>
            <w:hideMark/>
          </w:tcPr>
          <w:p w14:paraId="6F628E9D" w14:textId="77777777" w:rsidR="00385D5B" w:rsidRPr="00BE6A42" w:rsidRDefault="00385D5B" w:rsidP="00FF295C">
            <w:pPr>
              <w:rPr>
                <w:rFonts w:eastAsia="標楷體"/>
                <w:sz w:val="32"/>
                <w:szCs w:val="32"/>
              </w:rPr>
            </w:pPr>
            <w:r w:rsidRPr="00B550CA">
              <w:rPr>
                <w:rFonts w:eastAsia="標楷體" w:hint="eastAsia"/>
                <w:sz w:val="32"/>
                <w:szCs w:val="32"/>
              </w:rPr>
              <w:t>一般行政</w:t>
            </w:r>
            <w:r w:rsidRPr="00B550CA">
              <w:rPr>
                <w:rFonts w:eastAsia="標楷體" w:hint="eastAsia"/>
                <w:sz w:val="32"/>
                <w:szCs w:val="32"/>
              </w:rPr>
              <w:t>-</w:t>
            </w:r>
            <w:r w:rsidRPr="00B550CA">
              <w:rPr>
                <w:rFonts w:eastAsia="標楷體" w:hint="eastAsia"/>
                <w:sz w:val="32"/>
                <w:szCs w:val="32"/>
              </w:rPr>
              <w:t>一般行政</w:t>
            </w:r>
          </w:p>
        </w:tc>
        <w:tc>
          <w:tcPr>
            <w:tcW w:w="868" w:type="pct"/>
            <w:tcBorders>
              <w:top w:val="single" w:sz="18" w:space="0" w:color="000000"/>
              <w:left w:val="single" w:sz="6" w:space="0" w:color="000000"/>
              <w:bottom w:val="single" w:sz="6" w:space="0" w:color="000000"/>
              <w:right w:val="single" w:sz="6" w:space="0" w:color="000000"/>
            </w:tcBorders>
            <w:vAlign w:val="center"/>
            <w:hideMark/>
          </w:tcPr>
          <w:p w14:paraId="33061FA3" w14:textId="77777777" w:rsidR="00385D5B" w:rsidRPr="00BE6A42" w:rsidRDefault="00385D5B" w:rsidP="00FF295C">
            <w:pPr>
              <w:rPr>
                <w:rFonts w:eastAsia="標楷體"/>
                <w:sz w:val="32"/>
                <w:szCs w:val="32"/>
              </w:rPr>
            </w:pPr>
            <w:r w:rsidRPr="00246FBF">
              <w:rPr>
                <w:rFonts w:eastAsia="標楷體" w:hint="eastAsia"/>
                <w:sz w:val="32"/>
                <w:szCs w:val="32"/>
              </w:rPr>
              <w:t>獎補助費</w:t>
            </w:r>
          </w:p>
        </w:tc>
        <w:tc>
          <w:tcPr>
            <w:tcW w:w="868" w:type="pct"/>
            <w:tcBorders>
              <w:top w:val="single" w:sz="18" w:space="0" w:color="000000"/>
              <w:left w:val="single" w:sz="6" w:space="0" w:color="000000"/>
              <w:bottom w:val="single" w:sz="6" w:space="0" w:color="000000"/>
              <w:right w:val="single" w:sz="6" w:space="0" w:color="000000"/>
            </w:tcBorders>
            <w:vAlign w:val="center"/>
            <w:hideMark/>
          </w:tcPr>
          <w:p w14:paraId="0CF87AC6" w14:textId="77777777" w:rsidR="00385D5B" w:rsidRPr="00BE6A42" w:rsidRDefault="00385D5B" w:rsidP="00FF295C">
            <w:pPr>
              <w:rPr>
                <w:rFonts w:eastAsia="標楷體"/>
                <w:sz w:val="32"/>
                <w:szCs w:val="32"/>
              </w:rPr>
            </w:pPr>
            <w:r w:rsidRPr="00246FBF">
              <w:rPr>
                <w:rFonts w:eastAsia="標楷體"/>
                <w:sz w:val="32"/>
                <w:szCs w:val="32"/>
              </w:rPr>
              <w:t>3,000,000</w:t>
            </w:r>
          </w:p>
        </w:tc>
        <w:tc>
          <w:tcPr>
            <w:tcW w:w="1529" w:type="pct"/>
            <w:tcBorders>
              <w:top w:val="single" w:sz="18" w:space="0" w:color="000000"/>
              <w:left w:val="single" w:sz="6" w:space="0" w:color="000000"/>
              <w:bottom w:val="single" w:sz="6" w:space="0" w:color="000000"/>
              <w:right w:val="single" w:sz="18" w:space="0" w:color="000000"/>
            </w:tcBorders>
            <w:vAlign w:val="center"/>
            <w:hideMark/>
          </w:tcPr>
          <w:p w14:paraId="338AA724" w14:textId="77777777" w:rsidR="00385D5B" w:rsidRPr="00BE6A42" w:rsidRDefault="00385D5B" w:rsidP="00FF295C">
            <w:pPr>
              <w:rPr>
                <w:rFonts w:eastAsia="標楷體"/>
                <w:sz w:val="32"/>
                <w:szCs w:val="32"/>
              </w:rPr>
            </w:pPr>
            <w:r w:rsidRPr="00BE6A42">
              <w:rPr>
                <w:rFonts w:eastAsia="標楷體" w:hint="eastAsia"/>
                <w:sz w:val="32"/>
                <w:szCs w:val="32"/>
              </w:rPr>
              <w:t xml:space="preserve"> </w:t>
            </w:r>
            <w:r w:rsidRPr="00246FBF">
              <w:rPr>
                <w:rFonts w:eastAsia="標楷體" w:hint="eastAsia"/>
                <w:sz w:val="32"/>
                <w:szCs w:val="32"/>
              </w:rPr>
              <w:t xml:space="preserve"> </w:t>
            </w:r>
            <w:r w:rsidRPr="00246FBF">
              <w:rPr>
                <w:rFonts w:eastAsia="標楷體" w:hint="eastAsia"/>
                <w:sz w:val="32"/>
                <w:szCs w:val="32"/>
              </w:rPr>
              <w:t>補助學術團體辦理</w:t>
            </w:r>
            <w:r w:rsidRPr="00246FBF">
              <w:rPr>
                <w:rFonts w:eastAsia="標楷體" w:hint="eastAsia"/>
                <w:sz w:val="32"/>
                <w:szCs w:val="32"/>
              </w:rPr>
              <w:t>(113-116)</w:t>
            </w:r>
            <w:r w:rsidRPr="00246FBF">
              <w:rPr>
                <w:rFonts w:eastAsia="標楷體" w:hint="eastAsia"/>
                <w:sz w:val="32"/>
                <w:szCs w:val="32"/>
              </w:rPr>
              <w:t>縱谷學子花蓮學研究計畫及補助辦理國際學術研討會計畫案。</w:t>
            </w:r>
            <w:r w:rsidRPr="00246FBF">
              <w:rPr>
                <w:rFonts w:eastAsia="標楷體" w:hint="eastAsia"/>
                <w:sz w:val="32"/>
                <w:szCs w:val="32"/>
              </w:rPr>
              <w:t>(</w:t>
            </w:r>
            <w:r w:rsidRPr="00246FBF">
              <w:rPr>
                <w:rFonts w:eastAsia="標楷體" w:hint="eastAsia"/>
                <w:sz w:val="32"/>
                <w:szCs w:val="32"/>
              </w:rPr>
              <w:t>總經費</w:t>
            </w:r>
            <w:r w:rsidRPr="00246FBF">
              <w:rPr>
                <w:rFonts w:eastAsia="標楷體" w:hint="eastAsia"/>
                <w:sz w:val="32"/>
                <w:szCs w:val="32"/>
              </w:rPr>
              <w:t>12,000</w:t>
            </w:r>
            <w:r w:rsidRPr="00246FBF">
              <w:rPr>
                <w:rFonts w:eastAsia="標楷體" w:hint="eastAsia"/>
                <w:sz w:val="32"/>
                <w:szCs w:val="32"/>
              </w:rPr>
              <w:t>千元，分</w:t>
            </w:r>
            <w:r w:rsidRPr="00246FBF">
              <w:rPr>
                <w:rFonts w:eastAsia="標楷體" w:hint="eastAsia"/>
                <w:sz w:val="32"/>
                <w:szCs w:val="32"/>
              </w:rPr>
              <w:t>4</w:t>
            </w:r>
            <w:r w:rsidRPr="00246FBF">
              <w:rPr>
                <w:rFonts w:eastAsia="標楷體" w:hint="eastAsia"/>
                <w:sz w:val="32"/>
                <w:szCs w:val="32"/>
              </w:rPr>
              <w:t>年辦理部分補助，已編列</w:t>
            </w:r>
            <w:r w:rsidRPr="00246FBF">
              <w:rPr>
                <w:rFonts w:eastAsia="標楷體" w:hint="eastAsia"/>
                <w:sz w:val="32"/>
                <w:szCs w:val="32"/>
              </w:rPr>
              <w:t>2,185</w:t>
            </w:r>
            <w:r w:rsidRPr="00246FBF">
              <w:rPr>
                <w:rFonts w:eastAsia="標楷體" w:hint="eastAsia"/>
                <w:sz w:val="32"/>
                <w:szCs w:val="32"/>
              </w:rPr>
              <w:t>千元，本</w:t>
            </w:r>
            <w:r w:rsidRPr="00246FBF">
              <w:rPr>
                <w:rFonts w:eastAsia="標楷體" w:hint="eastAsia"/>
                <w:sz w:val="32"/>
                <w:szCs w:val="32"/>
              </w:rPr>
              <w:t>(114)</w:t>
            </w:r>
            <w:r w:rsidRPr="00246FBF">
              <w:rPr>
                <w:rFonts w:eastAsia="標楷體" w:hint="eastAsia"/>
                <w:sz w:val="32"/>
                <w:szCs w:val="32"/>
              </w:rPr>
              <w:t>年度編列</w:t>
            </w:r>
            <w:r w:rsidRPr="00246FBF">
              <w:rPr>
                <w:rFonts w:eastAsia="標楷體" w:hint="eastAsia"/>
                <w:sz w:val="32"/>
                <w:szCs w:val="32"/>
              </w:rPr>
              <w:t>3,000</w:t>
            </w:r>
            <w:r w:rsidRPr="00246FBF">
              <w:rPr>
                <w:rFonts w:eastAsia="標楷體" w:hint="eastAsia"/>
                <w:sz w:val="32"/>
                <w:szCs w:val="32"/>
              </w:rPr>
              <w:t>千元</w:t>
            </w:r>
            <w:r w:rsidRPr="00246FBF">
              <w:rPr>
                <w:rFonts w:eastAsia="標楷體" w:hint="eastAsia"/>
                <w:sz w:val="32"/>
                <w:szCs w:val="32"/>
              </w:rPr>
              <w:t>)</w:t>
            </w:r>
            <w:r w:rsidRPr="00246FBF">
              <w:rPr>
                <w:rFonts w:eastAsia="標楷體" w:hint="eastAsia"/>
                <w:sz w:val="32"/>
                <w:szCs w:val="32"/>
              </w:rPr>
              <w:t>。</w:t>
            </w:r>
            <w:r w:rsidRPr="00246FBF">
              <w:rPr>
                <w:rFonts w:eastAsia="標楷體" w:hint="eastAsia"/>
                <w:sz w:val="32"/>
                <w:szCs w:val="32"/>
              </w:rPr>
              <w:t>(</w:t>
            </w:r>
            <w:r w:rsidRPr="00246FBF">
              <w:rPr>
                <w:rFonts w:eastAsia="標楷體" w:hint="eastAsia"/>
                <w:sz w:val="32"/>
                <w:szCs w:val="32"/>
              </w:rPr>
              <w:t>經常門</w:t>
            </w:r>
            <w:r w:rsidRPr="00246FBF">
              <w:rPr>
                <w:rFonts w:eastAsia="標楷體" w:hint="eastAsia"/>
                <w:sz w:val="32"/>
                <w:szCs w:val="32"/>
              </w:rPr>
              <w:t>)</w:t>
            </w:r>
          </w:p>
        </w:tc>
      </w:tr>
    </w:tbl>
    <w:p w14:paraId="3817B322" w14:textId="210F972A" w:rsidR="00CF7F08" w:rsidRDefault="00CF7F08" w:rsidP="00BE6A42">
      <w:pPr>
        <w:rPr>
          <w:rFonts w:eastAsia="標楷體"/>
          <w:sz w:val="32"/>
          <w:szCs w:val="32"/>
        </w:rPr>
      </w:pPr>
    </w:p>
    <w:p w14:paraId="6E26EDD0" w14:textId="77777777" w:rsidR="00CF7F08" w:rsidRDefault="00CF7F08">
      <w:pPr>
        <w:widowControl/>
        <w:rPr>
          <w:rFonts w:eastAsia="標楷體"/>
          <w:sz w:val="32"/>
          <w:szCs w:val="32"/>
        </w:rPr>
      </w:pPr>
      <w:r>
        <w:rPr>
          <w:rFonts w:eastAsia="標楷體"/>
          <w:sz w:val="32"/>
          <w:szCs w:val="32"/>
        </w:rPr>
        <w:br w:type="page"/>
      </w:r>
    </w:p>
    <w:p w14:paraId="61E4C968" w14:textId="77777777" w:rsidR="00833016" w:rsidRPr="00833016" w:rsidRDefault="00833016" w:rsidP="00BE6A42">
      <w:pPr>
        <w:rPr>
          <w:rFonts w:eastAsia="標楷體"/>
          <w:sz w:val="32"/>
          <w:szCs w:val="32"/>
        </w:rPr>
      </w:pPr>
    </w:p>
    <w:p w14:paraId="470FE4D2" w14:textId="17B9ADDB" w:rsidR="00CF7F08" w:rsidRDefault="00CF7F08" w:rsidP="00833016">
      <w:pPr>
        <w:pStyle w:val="a5"/>
        <w:numPr>
          <w:ilvl w:val="0"/>
          <w:numId w:val="42"/>
        </w:numPr>
        <w:rPr>
          <w:rFonts w:eastAsia="標楷體"/>
          <w:sz w:val="32"/>
          <w:szCs w:val="32"/>
        </w:rPr>
      </w:pPr>
      <w:r>
        <w:rPr>
          <w:rFonts w:eastAsia="標楷體" w:hint="eastAsia"/>
          <w:sz w:val="32"/>
          <w:szCs w:val="32"/>
        </w:rPr>
        <w:t>以下</w:t>
      </w:r>
      <w:r w:rsidR="00A71011">
        <w:rPr>
          <w:rFonts w:eastAsia="標楷體" w:hint="eastAsia"/>
          <w:sz w:val="32"/>
          <w:szCs w:val="32"/>
        </w:rPr>
        <w:t>預算</w:t>
      </w:r>
      <w:r w:rsidR="00833016" w:rsidRPr="00833016">
        <w:rPr>
          <w:rFonts w:eastAsia="標楷體" w:hint="eastAsia"/>
          <w:sz w:val="32"/>
          <w:szCs w:val="32"/>
        </w:rPr>
        <w:t>小組審查同意</w:t>
      </w:r>
      <w:r w:rsidR="005B3562">
        <w:rPr>
          <w:rFonts w:eastAsia="標楷體" w:hint="eastAsia"/>
          <w:sz w:val="32"/>
          <w:szCs w:val="32"/>
        </w:rPr>
        <w:t>，請</w:t>
      </w:r>
      <w:r w:rsidR="005B3562" w:rsidRPr="00CF7F08">
        <w:rPr>
          <w:rFonts w:eastAsia="標楷體" w:hint="eastAsia"/>
          <w:sz w:val="32"/>
          <w:szCs w:val="32"/>
        </w:rPr>
        <w:t>行政暨研考處</w:t>
      </w:r>
      <w:r w:rsidR="005B3562">
        <w:rPr>
          <w:rFonts w:eastAsia="標楷體" w:hint="eastAsia"/>
          <w:sz w:val="32"/>
          <w:szCs w:val="32"/>
        </w:rPr>
        <w:t>提供資料</w:t>
      </w:r>
      <w:r w:rsidR="005B3562" w:rsidRPr="00CF7F08">
        <w:rPr>
          <w:rFonts w:eastAsia="標楷體" w:hint="eastAsia"/>
          <w:sz w:val="32"/>
          <w:szCs w:val="32"/>
        </w:rPr>
        <w:t>提送大會供議員參閱。</w:t>
      </w:r>
    </w:p>
    <w:p w14:paraId="34A3F43D" w14:textId="58D7A7C8" w:rsidR="00833016" w:rsidRPr="005B3562" w:rsidRDefault="00833016" w:rsidP="005B3562">
      <w:pPr>
        <w:pStyle w:val="a5"/>
        <w:numPr>
          <w:ilvl w:val="0"/>
          <w:numId w:val="49"/>
        </w:numPr>
        <w:rPr>
          <w:rFonts w:eastAsia="標楷體"/>
          <w:sz w:val="32"/>
          <w:szCs w:val="32"/>
        </w:rPr>
      </w:pPr>
      <w:r w:rsidRPr="005B3562">
        <w:rPr>
          <w:rFonts w:eastAsia="標楷體" w:hint="eastAsia"/>
          <w:sz w:val="32"/>
          <w:szCs w:val="32"/>
        </w:rPr>
        <w:t>請提供支出使用說明。</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631"/>
        <w:gridCol w:w="1714"/>
        <w:gridCol w:w="1535"/>
        <w:gridCol w:w="1656"/>
        <w:gridCol w:w="3865"/>
      </w:tblGrid>
      <w:tr w:rsidR="00385D5B" w:rsidRPr="00BE6A42" w14:paraId="5099E0B5" w14:textId="77777777" w:rsidTr="00FF295C">
        <w:trPr>
          <w:trHeight w:val="760"/>
          <w:jc w:val="center"/>
        </w:trPr>
        <w:tc>
          <w:tcPr>
            <w:tcW w:w="784" w:type="pct"/>
            <w:tcBorders>
              <w:top w:val="single" w:sz="18" w:space="0" w:color="000000"/>
              <w:left w:val="single" w:sz="6" w:space="0" w:color="000000"/>
              <w:bottom w:val="single" w:sz="6" w:space="0" w:color="000000"/>
              <w:right w:val="single" w:sz="6" w:space="0" w:color="000000"/>
            </w:tcBorders>
            <w:vAlign w:val="center"/>
            <w:hideMark/>
          </w:tcPr>
          <w:p w14:paraId="2D4F2131" w14:textId="77777777" w:rsidR="00385D5B" w:rsidRPr="00BE6A42" w:rsidRDefault="00385D5B" w:rsidP="00FF295C">
            <w:pPr>
              <w:rPr>
                <w:rFonts w:eastAsia="標楷體"/>
                <w:sz w:val="32"/>
                <w:szCs w:val="32"/>
              </w:rPr>
            </w:pPr>
            <w:r w:rsidRPr="00B550CA">
              <w:rPr>
                <w:rFonts w:eastAsia="標楷體"/>
                <w:sz w:val="32"/>
                <w:szCs w:val="32"/>
              </w:rPr>
              <w:t>2-1</w:t>
            </w:r>
            <w:r>
              <w:rPr>
                <w:rFonts w:eastAsia="標楷體" w:hint="eastAsia"/>
                <w:sz w:val="32"/>
                <w:szCs w:val="32"/>
              </w:rPr>
              <w:t>87</w:t>
            </w:r>
          </w:p>
        </w:tc>
        <w:tc>
          <w:tcPr>
            <w:tcW w:w="824" w:type="pct"/>
            <w:tcBorders>
              <w:top w:val="single" w:sz="18" w:space="0" w:color="000000"/>
              <w:left w:val="single" w:sz="6" w:space="0" w:color="000000"/>
              <w:bottom w:val="single" w:sz="6" w:space="0" w:color="000000"/>
              <w:right w:val="single" w:sz="6" w:space="0" w:color="000000"/>
            </w:tcBorders>
            <w:vAlign w:val="center"/>
            <w:hideMark/>
          </w:tcPr>
          <w:p w14:paraId="4FB9304A" w14:textId="77777777" w:rsidR="00385D5B" w:rsidRPr="00BE6A42" w:rsidRDefault="00385D5B" w:rsidP="00FF295C">
            <w:pPr>
              <w:rPr>
                <w:rFonts w:eastAsia="標楷體"/>
                <w:sz w:val="32"/>
                <w:szCs w:val="32"/>
              </w:rPr>
            </w:pPr>
            <w:r w:rsidRPr="00B550CA">
              <w:rPr>
                <w:rFonts w:eastAsia="標楷體" w:hint="eastAsia"/>
                <w:sz w:val="32"/>
                <w:szCs w:val="32"/>
              </w:rPr>
              <w:t>一般行政</w:t>
            </w:r>
            <w:r w:rsidRPr="00B550CA">
              <w:rPr>
                <w:rFonts w:eastAsia="標楷體" w:hint="eastAsia"/>
                <w:sz w:val="32"/>
                <w:szCs w:val="32"/>
              </w:rPr>
              <w:t>-</w:t>
            </w:r>
            <w:r w:rsidRPr="00B550CA">
              <w:rPr>
                <w:rFonts w:eastAsia="標楷體" w:hint="eastAsia"/>
                <w:sz w:val="32"/>
                <w:szCs w:val="32"/>
              </w:rPr>
              <w:t>一般行政</w:t>
            </w:r>
          </w:p>
        </w:tc>
        <w:tc>
          <w:tcPr>
            <w:tcW w:w="738" w:type="pct"/>
            <w:tcBorders>
              <w:top w:val="single" w:sz="18" w:space="0" w:color="000000"/>
              <w:left w:val="single" w:sz="6" w:space="0" w:color="000000"/>
              <w:bottom w:val="single" w:sz="6" w:space="0" w:color="000000"/>
              <w:right w:val="single" w:sz="6" w:space="0" w:color="000000"/>
            </w:tcBorders>
            <w:vAlign w:val="center"/>
            <w:hideMark/>
          </w:tcPr>
          <w:p w14:paraId="0E7E5868" w14:textId="77777777" w:rsidR="00385D5B" w:rsidRPr="00BE6A42" w:rsidRDefault="00385D5B" w:rsidP="00FF295C">
            <w:pPr>
              <w:rPr>
                <w:rFonts w:eastAsia="標楷體"/>
                <w:sz w:val="32"/>
                <w:szCs w:val="32"/>
              </w:rPr>
            </w:pPr>
            <w:r w:rsidRPr="00BE6A42">
              <w:rPr>
                <w:rFonts w:eastAsia="標楷體" w:hint="eastAsia"/>
                <w:sz w:val="32"/>
                <w:szCs w:val="32"/>
              </w:rPr>
              <w:t xml:space="preserve"> </w:t>
            </w:r>
            <w:r w:rsidRPr="00B550CA">
              <w:rPr>
                <w:rFonts w:eastAsia="標楷體" w:hint="eastAsia"/>
                <w:sz w:val="32"/>
                <w:szCs w:val="32"/>
              </w:rPr>
              <w:t xml:space="preserve"> </w:t>
            </w:r>
            <w:r w:rsidRPr="00B550CA">
              <w:rPr>
                <w:rFonts w:eastAsia="標楷體" w:hint="eastAsia"/>
                <w:sz w:val="32"/>
                <w:szCs w:val="32"/>
              </w:rPr>
              <w:t>業務費</w:t>
            </w:r>
          </w:p>
        </w:tc>
        <w:tc>
          <w:tcPr>
            <w:tcW w:w="796" w:type="pct"/>
            <w:tcBorders>
              <w:top w:val="single" w:sz="18" w:space="0" w:color="000000"/>
              <w:left w:val="single" w:sz="6" w:space="0" w:color="000000"/>
              <w:bottom w:val="single" w:sz="6" w:space="0" w:color="000000"/>
              <w:right w:val="single" w:sz="6" w:space="0" w:color="000000"/>
            </w:tcBorders>
            <w:vAlign w:val="center"/>
            <w:hideMark/>
          </w:tcPr>
          <w:p w14:paraId="2012593C" w14:textId="77777777" w:rsidR="00385D5B" w:rsidRPr="00BE6A42" w:rsidRDefault="00385D5B" w:rsidP="00FF295C">
            <w:pPr>
              <w:rPr>
                <w:rFonts w:eastAsia="標楷體"/>
                <w:sz w:val="32"/>
                <w:szCs w:val="32"/>
              </w:rPr>
            </w:pPr>
            <w:r w:rsidRPr="00246FBF">
              <w:rPr>
                <w:rFonts w:eastAsia="標楷體"/>
                <w:sz w:val="32"/>
                <w:szCs w:val="32"/>
              </w:rPr>
              <w:t>12,300,000</w:t>
            </w:r>
          </w:p>
        </w:tc>
        <w:tc>
          <w:tcPr>
            <w:tcW w:w="1858" w:type="pct"/>
            <w:tcBorders>
              <w:top w:val="single" w:sz="18" w:space="0" w:color="000000"/>
              <w:left w:val="single" w:sz="6" w:space="0" w:color="000000"/>
              <w:bottom w:val="single" w:sz="6" w:space="0" w:color="000000"/>
              <w:right w:val="single" w:sz="18" w:space="0" w:color="000000"/>
            </w:tcBorders>
            <w:vAlign w:val="center"/>
            <w:hideMark/>
          </w:tcPr>
          <w:p w14:paraId="7AF62943" w14:textId="77777777" w:rsidR="00385D5B" w:rsidRPr="00BE6A42" w:rsidRDefault="00385D5B" w:rsidP="00FF295C">
            <w:pPr>
              <w:rPr>
                <w:rFonts w:eastAsia="標楷體"/>
                <w:sz w:val="32"/>
                <w:szCs w:val="32"/>
              </w:rPr>
            </w:pPr>
            <w:r w:rsidRPr="00246FBF">
              <w:rPr>
                <w:rFonts w:eastAsia="標楷體" w:hint="eastAsia"/>
                <w:sz w:val="32"/>
                <w:szCs w:val="32"/>
              </w:rPr>
              <w:t>辦理城市交流參訪、會議等使用。</w:t>
            </w:r>
          </w:p>
        </w:tc>
      </w:tr>
    </w:tbl>
    <w:p w14:paraId="1920901B" w14:textId="0D213ECD" w:rsidR="00833016" w:rsidRDefault="00833016" w:rsidP="00385D5B">
      <w:pPr>
        <w:widowControl/>
      </w:pPr>
    </w:p>
    <w:p w14:paraId="21E8F29B" w14:textId="2742A68E" w:rsidR="00833016" w:rsidRPr="005B3562" w:rsidRDefault="00833016" w:rsidP="005B3562">
      <w:pPr>
        <w:pStyle w:val="a5"/>
        <w:numPr>
          <w:ilvl w:val="0"/>
          <w:numId w:val="49"/>
        </w:numPr>
        <w:rPr>
          <w:rFonts w:eastAsia="標楷體"/>
          <w:sz w:val="32"/>
          <w:szCs w:val="32"/>
        </w:rPr>
      </w:pPr>
      <w:r w:rsidRPr="005B3562">
        <w:rPr>
          <w:rFonts w:eastAsia="標楷體" w:hint="eastAsia"/>
          <w:sz w:val="32"/>
          <w:szCs w:val="32"/>
        </w:rPr>
        <w:t>請提供</w:t>
      </w:r>
      <w:r w:rsidRPr="005B3562">
        <w:rPr>
          <w:rFonts w:eastAsia="標楷體" w:hint="eastAsia"/>
          <w:sz w:val="32"/>
          <w:szCs w:val="32"/>
        </w:rPr>
        <w:t>113</w:t>
      </w:r>
      <w:r w:rsidRPr="005B3562">
        <w:rPr>
          <w:rFonts w:eastAsia="標楷體" w:hint="eastAsia"/>
          <w:sz w:val="32"/>
          <w:szCs w:val="32"/>
        </w:rPr>
        <w:t>年辦理情形及</w:t>
      </w:r>
      <w:r w:rsidRPr="005B3562">
        <w:rPr>
          <w:rFonts w:eastAsia="標楷體" w:hint="eastAsia"/>
          <w:sz w:val="32"/>
          <w:szCs w:val="32"/>
        </w:rPr>
        <w:t>114</w:t>
      </w:r>
      <w:r w:rsidRPr="005B3562">
        <w:rPr>
          <w:rFonts w:eastAsia="標楷體" w:hint="eastAsia"/>
          <w:sz w:val="32"/>
          <w:szCs w:val="32"/>
        </w:rPr>
        <w:t>年規劃。</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631"/>
        <w:gridCol w:w="1714"/>
        <w:gridCol w:w="1535"/>
        <w:gridCol w:w="1656"/>
        <w:gridCol w:w="3865"/>
      </w:tblGrid>
      <w:tr w:rsidR="00385D5B" w:rsidRPr="00BE6A42" w14:paraId="2A8151B2" w14:textId="77777777" w:rsidTr="00FF295C">
        <w:trPr>
          <w:trHeight w:val="768"/>
          <w:jc w:val="center"/>
        </w:trPr>
        <w:tc>
          <w:tcPr>
            <w:tcW w:w="784" w:type="pct"/>
            <w:tcBorders>
              <w:top w:val="single" w:sz="6" w:space="0" w:color="000000"/>
              <w:left w:val="single" w:sz="6" w:space="0" w:color="000000"/>
              <w:bottom w:val="single" w:sz="6" w:space="0" w:color="000000"/>
              <w:right w:val="single" w:sz="6" w:space="0" w:color="000000"/>
            </w:tcBorders>
            <w:vAlign w:val="center"/>
            <w:hideMark/>
          </w:tcPr>
          <w:p w14:paraId="5F0C6EE1" w14:textId="77777777" w:rsidR="00385D5B" w:rsidRPr="00BE6A42" w:rsidRDefault="00385D5B" w:rsidP="00FF295C">
            <w:pPr>
              <w:rPr>
                <w:rFonts w:eastAsia="標楷體"/>
                <w:sz w:val="32"/>
                <w:szCs w:val="32"/>
              </w:rPr>
            </w:pPr>
            <w:r>
              <w:rPr>
                <w:rFonts w:eastAsia="標楷體" w:hint="eastAsia"/>
                <w:sz w:val="32"/>
                <w:szCs w:val="32"/>
              </w:rPr>
              <w:t>2-192</w:t>
            </w:r>
          </w:p>
        </w:tc>
        <w:tc>
          <w:tcPr>
            <w:tcW w:w="824" w:type="pct"/>
            <w:tcBorders>
              <w:top w:val="single" w:sz="6" w:space="0" w:color="000000"/>
              <w:left w:val="single" w:sz="6" w:space="0" w:color="000000"/>
              <w:bottom w:val="single" w:sz="6" w:space="0" w:color="000000"/>
              <w:right w:val="single" w:sz="6" w:space="0" w:color="000000"/>
            </w:tcBorders>
            <w:vAlign w:val="center"/>
            <w:hideMark/>
          </w:tcPr>
          <w:p w14:paraId="7B06889F" w14:textId="77777777" w:rsidR="00385D5B" w:rsidRPr="00BE6A42" w:rsidRDefault="00385D5B" w:rsidP="00FF295C">
            <w:pPr>
              <w:rPr>
                <w:rFonts w:eastAsia="標楷體"/>
                <w:sz w:val="32"/>
                <w:szCs w:val="32"/>
              </w:rPr>
            </w:pPr>
            <w:r w:rsidRPr="00B550CA">
              <w:rPr>
                <w:rFonts w:eastAsia="標楷體" w:hint="eastAsia"/>
                <w:sz w:val="32"/>
                <w:szCs w:val="32"/>
              </w:rPr>
              <w:t>一般行政</w:t>
            </w:r>
            <w:r w:rsidRPr="00B550CA">
              <w:rPr>
                <w:rFonts w:eastAsia="標楷體" w:hint="eastAsia"/>
                <w:sz w:val="32"/>
                <w:szCs w:val="32"/>
              </w:rPr>
              <w:t>-</w:t>
            </w:r>
            <w:r w:rsidRPr="00B550CA">
              <w:rPr>
                <w:rFonts w:eastAsia="標楷體" w:hint="eastAsia"/>
                <w:sz w:val="32"/>
                <w:szCs w:val="32"/>
              </w:rPr>
              <w:t>一般行政</w:t>
            </w:r>
          </w:p>
        </w:tc>
        <w:tc>
          <w:tcPr>
            <w:tcW w:w="738" w:type="pct"/>
            <w:tcBorders>
              <w:top w:val="single" w:sz="6" w:space="0" w:color="000000"/>
              <w:left w:val="single" w:sz="6" w:space="0" w:color="000000"/>
              <w:bottom w:val="single" w:sz="6" w:space="0" w:color="000000"/>
              <w:right w:val="single" w:sz="6" w:space="0" w:color="000000"/>
            </w:tcBorders>
            <w:vAlign w:val="center"/>
            <w:hideMark/>
          </w:tcPr>
          <w:p w14:paraId="44B448A0" w14:textId="77777777" w:rsidR="00385D5B" w:rsidRPr="00BE6A42" w:rsidRDefault="00385D5B" w:rsidP="00FF295C">
            <w:pPr>
              <w:rPr>
                <w:rFonts w:eastAsia="標楷體"/>
                <w:sz w:val="32"/>
                <w:szCs w:val="32"/>
              </w:rPr>
            </w:pPr>
            <w:r w:rsidRPr="00246FBF">
              <w:rPr>
                <w:rFonts w:eastAsia="標楷體" w:hint="eastAsia"/>
                <w:sz w:val="32"/>
                <w:szCs w:val="32"/>
              </w:rPr>
              <w:t>一般事務費</w:t>
            </w:r>
          </w:p>
        </w:tc>
        <w:tc>
          <w:tcPr>
            <w:tcW w:w="796" w:type="pct"/>
            <w:tcBorders>
              <w:top w:val="single" w:sz="6" w:space="0" w:color="000000"/>
              <w:left w:val="single" w:sz="6" w:space="0" w:color="000000"/>
              <w:bottom w:val="single" w:sz="6" w:space="0" w:color="000000"/>
              <w:right w:val="single" w:sz="6" w:space="0" w:color="000000"/>
            </w:tcBorders>
            <w:vAlign w:val="center"/>
            <w:hideMark/>
          </w:tcPr>
          <w:p w14:paraId="53530E8C" w14:textId="77777777" w:rsidR="00385D5B" w:rsidRPr="00BE6A42" w:rsidRDefault="00385D5B" w:rsidP="00FF295C">
            <w:pPr>
              <w:rPr>
                <w:rFonts w:eastAsia="標楷體"/>
                <w:sz w:val="32"/>
                <w:szCs w:val="32"/>
              </w:rPr>
            </w:pPr>
            <w:r w:rsidRPr="00246FBF">
              <w:rPr>
                <w:rFonts w:eastAsia="標楷體"/>
                <w:sz w:val="32"/>
                <w:szCs w:val="32"/>
              </w:rPr>
              <w:t>30,000,000</w:t>
            </w:r>
          </w:p>
        </w:tc>
        <w:tc>
          <w:tcPr>
            <w:tcW w:w="1858" w:type="pct"/>
            <w:tcBorders>
              <w:top w:val="single" w:sz="6" w:space="0" w:color="000000"/>
              <w:left w:val="single" w:sz="6" w:space="0" w:color="000000"/>
              <w:bottom w:val="single" w:sz="6" w:space="0" w:color="000000"/>
              <w:right w:val="single" w:sz="18" w:space="0" w:color="000000"/>
            </w:tcBorders>
            <w:vAlign w:val="center"/>
            <w:hideMark/>
          </w:tcPr>
          <w:p w14:paraId="3461E455" w14:textId="77777777" w:rsidR="00385D5B" w:rsidRPr="00BE6A42" w:rsidRDefault="00385D5B" w:rsidP="00FF295C">
            <w:pPr>
              <w:rPr>
                <w:rFonts w:eastAsia="標楷體"/>
                <w:sz w:val="32"/>
                <w:szCs w:val="32"/>
              </w:rPr>
            </w:pPr>
            <w:r w:rsidRPr="00BE6A42">
              <w:rPr>
                <w:rFonts w:eastAsia="標楷體" w:hint="eastAsia"/>
                <w:sz w:val="32"/>
                <w:szCs w:val="32"/>
              </w:rPr>
              <w:t xml:space="preserve"> </w:t>
            </w:r>
            <w:r w:rsidRPr="00246FBF">
              <w:rPr>
                <w:rFonts w:eastAsia="標楷體" w:hint="eastAsia"/>
                <w:sz w:val="32"/>
                <w:szCs w:val="32"/>
              </w:rPr>
              <w:t xml:space="preserve">  114</w:t>
            </w:r>
            <w:r w:rsidRPr="00246FBF">
              <w:rPr>
                <w:rFonts w:eastAsia="標楷體" w:hint="eastAsia"/>
                <w:sz w:val="32"/>
                <w:szCs w:val="32"/>
              </w:rPr>
              <w:t>年永續花蓮數位韌性推動計畫</w:t>
            </w:r>
            <w:r w:rsidRPr="00246FBF">
              <w:rPr>
                <w:rFonts w:eastAsia="標楷體" w:hint="eastAsia"/>
                <w:sz w:val="32"/>
                <w:szCs w:val="32"/>
              </w:rPr>
              <w:t>(1)</w:t>
            </w:r>
            <w:r w:rsidRPr="00246FBF">
              <w:rPr>
                <w:rFonts w:eastAsia="標楷體" w:hint="eastAsia"/>
                <w:sz w:val="32"/>
                <w:szCs w:val="32"/>
              </w:rPr>
              <w:t>營造國際友善環境計畫</w:t>
            </w:r>
            <w:r w:rsidRPr="00246FBF">
              <w:rPr>
                <w:rFonts w:eastAsia="標楷體" w:hint="eastAsia"/>
                <w:sz w:val="32"/>
                <w:szCs w:val="32"/>
              </w:rPr>
              <w:t>(2)</w:t>
            </w:r>
            <w:r w:rsidRPr="00246FBF">
              <w:rPr>
                <w:rFonts w:eastAsia="標楷體" w:hint="eastAsia"/>
                <w:sz w:val="32"/>
                <w:szCs w:val="32"/>
              </w:rPr>
              <w:t>花蓮永續發展事務推廣計畫</w:t>
            </w:r>
          </w:p>
        </w:tc>
      </w:tr>
    </w:tbl>
    <w:p w14:paraId="7737D1B2" w14:textId="77777777" w:rsidR="00833016" w:rsidRPr="00833016" w:rsidRDefault="00833016"/>
    <w:p w14:paraId="42363DB3" w14:textId="0F0341C6" w:rsidR="00246FBF" w:rsidRPr="005B3562" w:rsidRDefault="00AD77A6" w:rsidP="005B3562">
      <w:pPr>
        <w:pStyle w:val="a5"/>
        <w:numPr>
          <w:ilvl w:val="0"/>
          <w:numId w:val="49"/>
        </w:numPr>
        <w:rPr>
          <w:rFonts w:eastAsia="標楷體"/>
          <w:sz w:val="32"/>
          <w:szCs w:val="32"/>
        </w:rPr>
      </w:pPr>
      <w:r w:rsidRPr="005B3562">
        <w:rPr>
          <w:rFonts w:eastAsia="標楷體" w:hint="eastAsia"/>
          <w:sz w:val="32"/>
          <w:szCs w:val="32"/>
        </w:rPr>
        <w:t>請提供本年度</w:t>
      </w:r>
      <w:r w:rsidRPr="005B3562">
        <w:rPr>
          <w:rFonts w:eastAsia="標楷體" w:hint="eastAsia"/>
          <w:sz w:val="32"/>
          <w:szCs w:val="32"/>
        </w:rPr>
        <w:t>(113</w:t>
      </w:r>
      <w:r w:rsidRPr="005B3562">
        <w:rPr>
          <w:rFonts w:eastAsia="標楷體" w:hint="eastAsia"/>
          <w:sz w:val="32"/>
          <w:szCs w:val="32"/>
        </w:rPr>
        <w:t>年</w:t>
      </w:r>
      <w:r w:rsidRPr="005B3562">
        <w:rPr>
          <w:rFonts w:eastAsia="標楷體" w:hint="eastAsia"/>
          <w:sz w:val="32"/>
          <w:szCs w:val="32"/>
        </w:rPr>
        <w:t>)</w:t>
      </w:r>
      <w:r w:rsidRPr="005B3562">
        <w:rPr>
          <w:rFonts w:eastAsia="標楷體" w:hint="eastAsia"/>
          <w:sz w:val="32"/>
          <w:szCs w:val="32"/>
        </w:rPr>
        <w:t>支應明細、</w:t>
      </w:r>
      <w:r w:rsidR="00833016" w:rsidRPr="005B3562">
        <w:rPr>
          <w:rFonts w:eastAsia="標楷體" w:hint="eastAsia"/>
          <w:sz w:val="32"/>
          <w:szCs w:val="32"/>
        </w:rPr>
        <w:t>過去成果</w:t>
      </w:r>
      <w:r w:rsidRPr="005B3562">
        <w:rPr>
          <w:rFonts w:eastAsia="標楷體" w:hint="eastAsia"/>
          <w:sz w:val="32"/>
          <w:szCs w:val="32"/>
        </w:rPr>
        <w:t>等資料。</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631"/>
        <w:gridCol w:w="1714"/>
        <w:gridCol w:w="1535"/>
        <w:gridCol w:w="1656"/>
        <w:gridCol w:w="3865"/>
      </w:tblGrid>
      <w:tr w:rsidR="00385D5B" w:rsidRPr="00BE6A42" w14:paraId="0B611E69" w14:textId="77777777" w:rsidTr="00FF295C">
        <w:trPr>
          <w:trHeight w:val="768"/>
          <w:jc w:val="center"/>
        </w:trPr>
        <w:tc>
          <w:tcPr>
            <w:tcW w:w="784" w:type="pct"/>
            <w:tcBorders>
              <w:top w:val="single" w:sz="6" w:space="0" w:color="000000"/>
              <w:left w:val="single" w:sz="6" w:space="0" w:color="000000"/>
              <w:bottom w:val="single" w:sz="6" w:space="0" w:color="000000"/>
              <w:right w:val="single" w:sz="6" w:space="0" w:color="000000"/>
            </w:tcBorders>
            <w:vAlign w:val="center"/>
          </w:tcPr>
          <w:p w14:paraId="743E51D1" w14:textId="77777777" w:rsidR="00385D5B" w:rsidRDefault="00385D5B" w:rsidP="00FF295C">
            <w:pPr>
              <w:rPr>
                <w:rFonts w:eastAsia="標楷體"/>
                <w:sz w:val="32"/>
                <w:szCs w:val="32"/>
              </w:rPr>
            </w:pPr>
            <w:r>
              <w:rPr>
                <w:rFonts w:eastAsia="標楷體" w:hint="eastAsia"/>
                <w:sz w:val="32"/>
                <w:szCs w:val="32"/>
              </w:rPr>
              <w:t>2-195</w:t>
            </w:r>
          </w:p>
        </w:tc>
        <w:tc>
          <w:tcPr>
            <w:tcW w:w="824" w:type="pct"/>
            <w:tcBorders>
              <w:top w:val="single" w:sz="6" w:space="0" w:color="000000"/>
              <w:left w:val="single" w:sz="6" w:space="0" w:color="000000"/>
              <w:bottom w:val="single" w:sz="6" w:space="0" w:color="000000"/>
              <w:right w:val="single" w:sz="6" w:space="0" w:color="000000"/>
            </w:tcBorders>
            <w:vAlign w:val="center"/>
          </w:tcPr>
          <w:p w14:paraId="15D5A97A" w14:textId="77777777" w:rsidR="00385D5B" w:rsidRPr="00B550CA" w:rsidRDefault="00385D5B" w:rsidP="00FF295C">
            <w:pPr>
              <w:rPr>
                <w:rFonts w:eastAsia="標楷體"/>
                <w:sz w:val="32"/>
                <w:szCs w:val="32"/>
              </w:rPr>
            </w:pPr>
            <w:r w:rsidRPr="00246FBF">
              <w:rPr>
                <w:rFonts w:eastAsia="標楷體" w:hint="eastAsia"/>
                <w:sz w:val="32"/>
                <w:szCs w:val="32"/>
              </w:rPr>
              <w:t>一般行政</w:t>
            </w:r>
            <w:r w:rsidRPr="00246FBF">
              <w:rPr>
                <w:rFonts w:eastAsia="標楷體" w:hint="eastAsia"/>
                <w:sz w:val="32"/>
                <w:szCs w:val="32"/>
              </w:rPr>
              <w:t>-</w:t>
            </w:r>
            <w:r w:rsidRPr="00246FBF">
              <w:rPr>
                <w:rFonts w:eastAsia="標楷體" w:hint="eastAsia"/>
                <w:sz w:val="32"/>
                <w:szCs w:val="32"/>
              </w:rPr>
              <w:t>一般行政</w:t>
            </w:r>
          </w:p>
        </w:tc>
        <w:tc>
          <w:tcPr>
            <w:tcW w:w="738" w:type="pct"/>
            <w:tcBorders>
              <w:top w:val="single" w:sz="6" w:space="0" w:color="000000"/>
              <w:left w:val="single" w:sz="6" w:space="0" w:color="000000"/>
              <w:bottom w:val="single" w:sz="6" w:space="0" w:color="000000"/>
              <w:right w:val="single" w:sz="6" w:space="0" w:color="000000"/>
            </w:tcBorders>
            <w:vAlign w:val="center"/>
          </w:tcPr>
          <w:p w14:paraId="40D36C2F" w14:textId="77777777" w:rsidR="00385D5B" w:rsidRPr="00246FBF" w:rsidRDefault="00385D5B" w:rsidP="00FF295C">
            <w:pPr>
              <w:rPr>
                <w:rFonts w:eastAsia="標楷體"/>
                <w:sz w:val="32"/>
                <w:szCs w:val="32"/>
              </w:rPr>
            </w:pPr>
            <w:r w:rsidRPr="00246FBF">
              <w:rPr>
                <w:rFonts w:eastAsia="標楷體" w:hint="eastAsia"/>
                <w:sz w:val="32"/>
                <w:szCs w:val="32"/>
              </w:rPr>
              <w:t>業務費</w:t>
            </w:r>
          </w:p>
        </w:tc>
        <w:tc>
          <w:tcPr>
            <w:tcW w:w="796" w:type="pct"/>
            <w:tcBorders>
              <w:top w:val="single" w:sz="6" w:space="0" w:color="000000"/>
              <w:left w:val="single" w:sz="6" w:space="0" w:color="000000"/>
              <w:bottom w:val="single" w:sz="6" w:space="0" w:color="000000"/>
              <w:right w:val="single" w:sz="6" w:space="0" w:color="000000"/>
            </w:tcBorders>
            <w:vAlign w:val="center"/>
          </w:tcPr>
          <w:p w14:paraId="09EA3021" w14:textId="77777777" w:rsidR="00385D5B" w:rsidRPr="00246FBF" w:rsidRDefault="00385D5B" w:rsidP="00FF295C">
            <w:pPr>
              <w:rPr>
                <w:rFonts w:eastAsia="標楷體"/>
                <w:sz w:val="32"/>
                <w:szCs w:val="32"/>
              </w:rPr>
            </w:pPr>
            <w:r w:rsidRPr="00246FBF">
              <w:rPr>
                <w:rFonts w:eastAsia="標楷體"/>
                <w:sz w:val="32"/>
                <w:szCs w:val="32"/>
              </w:rPr>
              <w:t>5,484,000</w:t>
            </w:r>
          </w:p>
        </w:tc>
        <w:tc>
          <w:tcPr>
            <w:tcW w:w="1858" w:type="pct"/>
            <w:tcBorders>
              <w:top w:val="single" w:sz="6" w:space="0" w:color="000000"/>
              <w:left w:val="single" w:sz="6" w:space="0" w:color="000000"/>
              <w:bottom w:val="single" w:sz="6" w:space="0" w:color="000000"/>
              <w:right w:val="single" w:sz="18" w:space="0" w:color="000000"/>
            </w:tcBorders>
            <w:vAlign w:val="center"/>
          </w:tcPr>
          <w:p w14:paraId="7845086C" w14:textId="77777777" w:rsidR="00385D5B" w:rsidRPr="00BE6A42" w:rsidRDefault="00385D5B" w:rsidP="00FF295C">
            <w:pPr>
              <w:rPr>
                <w:rFonts w:eastAsia="標楷體"/>
                <w:sz w:val="32"/>
                <w:szCs w:val="32"/>
              </w:rPr>
            </w:pPr>
            <w:r w:rsidRPr="00246FBF">
              <w:rPr>
                <w:rFonts w:eastAsia="標楷體" w:hint="eastAsia"/>
                <w:sz w:val="32"/>
                <w:szCs w:val="32"/>
              </w:rPr>
              <w:t>本府參訪國外友好城市重要經建設施與拜會交流等旅費。</w:t>
            </w:r>
          </w:p>
        </w:tc>
      </w:tr>
    </w:tbl>
    <w:p w14:paraId="7CD118CE" w14:textId="642226AB" w:rsidR="00246FBF" w:rsidRPr="00385D5B" w:rsidRDefault="00246FBF" w:rsidP="00BE6A42">
      <w:pPr>
        <w:rPr>
          <w:rFonts w:eastAsia="標楷體"/>
          <w:sz w:val="32"/>
          <w:szCs w:val="32"/>
        </w:rPr>
      </w:pPr>
    </w:p>
    <w:p w14:paraId="414D2B37" w14:textId="77777777" w:rsidR="00246FBF" w:rsidRPr="00BE6A42" w:rsidRDefault="00246FBF" w:rsidP="00BE6A42">
      <w:pPr>
        <w:rPr>
          <w:rFonts w:eastAsia="標楷體"/>
          <w:sz w:val="32"/>
          <w:szCs w:val="32"/>
        </w:rPr>
      </w:pPr>
    </w:p>
    <w:p w14:paraId="782F8457" w14:textId="0A5DC5C6" w:rsidR="00EE790D" w:rsidRDefault="00FB6808" w:rsidP="00EE790D">
      <w:pPr>
        <w:pStyle w:val="a5"/>
        <w:numPr>
          <w:ilvl w:val="1"/>
          <w:numId w:val="41"/>
        </w:numPr>
        <w:rPr>
          <w:rFonts w:eastAsia="標楷體"/>
          <w:sz w:val="32"/>
          <w:szCs w:val="32"/>
        </w:rPr>
      </w:pPr>
      <w:r>
        <w:rPr>
          <w:rFonts w:eastAsia="標楷體" w:hint="eastAsia"/>
          <w:sz w:val="32"/>
          <w:szCs w:val="32"/>
        </w:rPr>
        <w:t>原住民行政</w:t>
      </w:r>
      <w:r w:rsidR="00EE790D" w:rsidRPr="00EE790D">
        <w:rPr>
          <w:rFonts w:eastAsia="標楷體" w:hint="eastAsia"/>
          <w:sz w:val="32"/>
          <w:szCs w:val="32"/>
        </w:rPr>
        <w:t>處</w:t>
      </w:r>
    </w:p>
    <w:p w14:paraId="3B141368" w14:textId="77777777" w:rsidR="00D6793A" w:rsidRDefault="00EE790D" w:rsidP="00D6793A">
      <w:pPr>
        <w:pStyle w:val="a5"/>
        <w:numPr>
          <w:ilvl w:val="2"/>
          <w:numId w:val="41"/>
        </w:numPr>
        <w:rPr>
          <w:rFonts w:eastAsia="標楷體"/>
          <w:sz w:val="32"/>
          <w:szCs w:val="32"/>
        </w:rPr>
      </w:pPr>
      <w:r>
        <w:rPr>
          <w:rFonts w:eastAsia="標楷體" w:hint="eastAsia"/>
          <w:sz w:val="32"/>
          <w:szCs w:val="32"/>
        </w:rPr>
        <w:t>114</w:t>
      </w:r>
      <w:r w:rsidRPr="00EE790D">
        <w:rPr>
          <w:rFonts w:eastAsia="標楷體" w:hint="eastAsia"/>
          <w:sz w:val="32"/>
          <w:szCs w:val="32"/>
        </w:rPr>
        <w:t>年</w:t>
      </w:r>
      <w:r>
        <w:rPr>
          <w:rFonts w:eastAsia="標楷體" w:hint="eastAsia"/>
          <w:sz w:val="32"/>
          <w:szCs w:val="32"/>
        </w:rPr>
        <w:t>度</w:t>
      </w:r>
      <w:r w:rsidRPr="00EE790D">
        <w:rPr>
          <w:rFonts w:eastAsia="標楷體" w:hint="eastAsia"/>
          <w:sz w:val="32"/>
          <w:szCs w:val="32"/>
        </w:rPr>
        <w:t>總預算</w:t>
      </w:r>
    </w:p>
    <w:p w14:paraId="568748AD" w14:textId="237ADA43" w:rsidR="00EE790D" w:rsidRDefault="00EE790D" w:rsidP="00D6793A">
      <w:pPr>
        <w:pStyle w:val="a5"/>
        <w:ind w:left="1701"/>
        <w:rPr>
          <w:rFonts w:eastAsia="標楷體"/>
          <w:sz w:val="32"/>
          <w:szCs w:val="32"/>
        </w:rPr>
      </w:pPr>
      <w:r>
        <w:rPr>
          <w:rFonts w:eastAsia="標楷體" w:hint="eastAsia"/>
          <w:sz w:val="32"/>
          <w:szCs w:val="32"/>
        </w:rPr>
        <w:t>公務人員維持</w:t>
      </w:r>
      <w:r w:rsidRPr="005A2C4E">
        <w:rPr>
          <w:rFonts w:eastAsia="標楷體" w:hint="eastAsia"/>
          <w:sz w:val="32"/>
          <w:szCs w:val="32"/>
        </w:rPr>
        <w:t>－</w:t>
      </w:r>
      <w:r>
        <w:rPr>
          <w:rFonts w:eastAsia="標楷體" w:hint="eastAsia"/>
          <w:sz w:val="32"/>
          <w:szCs w:val="32"/>
        </w:rPr>
        <w:t>人員維持</w:t>
      </w:r>
    </w:p>
    <w:p w14:paraId="1EFC0B76" w14:textId="696F490D" w:rsidR="00EE790D" w:rsidRDefault="00FB6808" w:rsidP="00EE790D">
      <w:pPr>
        <w:pStyle w:val="a5"/>
        <w:ind w:left="1701"/>
        <w:rPr>
          <w:rFonts w:eastAsia="標楷體"/>
          <w:sz w:val="32"/>
          <w:szCs w:val="32"/>
        </w:rPr>
      </w:pPr>
      <w:r w:rsidRPr="00FB6808">
        <w:rPr>
          <w:rFonts w:eastAsia="標楷體" w:hint="eastAsia"/>
          <w:sz w:val="32"/>
          <w:szCs w:val="32"/>
        </w:rPr>
        <w:t>原住民族業務</w:t>
      </w:r>
      <w:r w:rsidRPr="005A2C4E">
        <w:rPr>
          <w:rFonts w:eastAsia="標楷體" w:hint="eastAsia"/>
          <w:sz w:val="32"/>
          <w:szCs w:val="32"/>
        </w:rPr>
        <w:t>－</w:t>
      </w:r>
      <w:r w:rsidRPr="00FB6808">
        <w:rPr>
          <w:rFonts w:eastAsia="標楷體" w:hint="eastAsia"/>
          <w:sz w:val="32"/>
          <w:szCs w:val="32"/>
        </w:rPr>
        <w:t>原住民族業務</w:t>
      </w:r>
    </w:p>
    <w:p w14:paraId="257EA73B" w14:textId="77777777" w:rsidR="00D6793A" w:rsidRDefault="00962DB1" w:rsidP="00D6793A">
      <w:pPr>
        <w:pStyle w:val="a5"/>
        <w:ind w:left="1701"/>
        <w:rPr>
          <w:rFonts w:eastAsia="標楷體"/>
          <w:sz w:val="32"/>
          <w:szCs w:val="32"/>
        </w:rPr>
      </w:pPr>
      <w:r>
        <w:rPr>
          <w:rFonts w:ascii="標楷體" w:eastAsia="標楷體" w:hAnsi="標楷體" w:hint="eastAsia"/>
          <w:color w:val="000000"/>
          <w:sz w:val="32"/>
          <w:szCs w:val="32"/>
        </w:rPr>
        <w:lastRenderedPageBreak/>
        <w:t>原住民族部落工程</w:t>
      </w:r>
      <w:r w:rsidRPr="005A2C4E">
        <w:rPr>
          <w:rFonts w:eastAsia="標楷體" w:hint="eastAsia"/>
          <w:sz w:val="32"/>
          <w:szCs w:val="32"/>
        </w:rPr>
        <w:t>－</w:t>
      </w:r>
      <w:r>
        <w:rPr>
          <w:rFonts w:ascii="標楷體" w:eastAsia="標楷體" w:hAnsi="標楷體" w:hint="eastAsia"/>
          <w:color w:val="000000"/>
          <w:sz w:val="32"/>
          <w:szCs w:val="32"/>
        </w:rPr>
        <w:t>原住民族部落工程</w:t>
      </w:r>
    </w:p>
    <w:p w14:paraId="2B7D1DD3" w14:textId="4E5B6692" w:rsidR="005C38EC" w:rsidRPr="00D6793A" w:rsidRDefault="00D6793A" w:rsidP="00D6793A">
      <w:pPr>
        <w:pStyle w:val="a5"/>
        <w:numPr>
          <w:ilvl w:val="2"/>
          <w:numId w:val="41"/>
        </w:numPr>
        <w:rPr>
          <w:rFonts w:eastAsia="標楷體" w:hint="eastAsia"/>
          <w:sz w:val="32"/>
          <w:szCs w:val="32"/>
        </w:rPr>
      </w:pPr>
      <w:r w:rsidRPr="005A2C4E">
        <w:rPr>
          <w:rFonts w:eastAsia="標楷體" w:hint="eastAsia"/>
          <w:sz w:val="32"/>
          <w:szCs w:val="32"/>
        </w:rPr>
        <w:t>審查意見：同意</w:t>
      </w:r>
      <w:r>
        <w:rPr>
          <w:rFonts w:eastAsia="標楷體" w:hint="eastAsia"/>
          <w:sz w:val="32"/>
          <w:szCs w:val="32"/>
        </w:rPr>
        <w:t>，請原住民行政處提供表列預算資料提送大會供議員參閱。</w:t>
      </w:r>
    </w:p>
    <w:p w14:paraId="185E1452" w14:textId="79EA13B0" w:rsidR="00EE790D" w:rsidRPr="00CF7F08" w:rsidRDefault="00385D5B" w:rsidP="00CF7F08">
      <w:pPr>
        <w:pStyle w:val="a5"/>
        <w:numPr>
          <w:ilvl w:val="0"/>
          <w:numId w:val="48"/>
        </w:numPr>
        <w:rPr>
          <w:rFonts w:eastAsia="標楷體"/>
          <w:sz w:val="32"/>
          <w:szCs w:val="32"/>
        </w:rPr>
      </w:pPr>
      <w:r w:rsidRPr="00CF7F08">
        <w:rPr>
          <w:rFonts w:eastAsia="標楷體" w:hint="eastAsia"/>
          <w:sz w:val="32"/>
          <w:szCs w:val="32"/>
        </w:rPr>
        <w:t>請提供本年度</w:t>
      </w:r>
      <w:r w:rsidRPr="00CF7F08">
        <w:rPr>
          <w:rFonts w:eastAsia="標楷體" w:hint="eastAsia"/>
          <w:sz w:val="32"/>
          <w:szCs w:val="32"/>
        </w:rPr>
        <w:t>(113</w:t>
      </w:r>
      <w:r w:rsidRPr="00CF7F08">
        <w:rPr>
          <w:rFonts w:eastAsia="標楷體" w:hint="eastAsia"/>
          <w:sz w:val="32"/>
          <w:szCs w:val="32"/>
        </w:rPr>
        <w:t>年</w:t>
      </w:r>
      <w:r w:rsidRPr="00CF7F08">
        <w:rPr>
          <w:rFonts w:eastAsia="標楷體" w:hint="eastAsia"/>
          <w:sz w:val="32"/>
          <w:szCs w:val="32"/>
        </w:rPr>
        <w:t>)</w:t>
      </w:r>
      <w:r w:rsidRPr="00CF7F08">
        <w:rPr>
          <w:rFonts w:eastAsia="標楷體" w:hint="eastAsia"/>
          <w:sz w:val="32"/>
          <w:szCs w:val="32"/>
        </w:rPr>
        <w:t>支應明細。</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631"/>
        <w:gridCol w:w="1714"/>
        <w:gridCol w:w="1535"/>
        <w:gridCol w:w="1656"/>
        <w:gridCol w:w="3865"/>
      </w:tblGrid>
      <w:tr w:rsidR="005C38EC" w:rsidRPr="00BE6A42" w14:paraId="3D48788A" w14:textId="77777777" w:rsidTr="00FF295C">
        <w:trPr>
          <w:trHeight w:val="768"/>
          <w:jc w:val="center"/>
        </w:trPr>
        <w:tc>
          <w:tcPr>
            <w:tcW w:w="784" w:type="pct"/>
            <w:tcBorders>
              <w:top w:val="single" w:sz="6" w:space="0" w:color="000000"/>
              <w:left w:val="single" w:sz="6" w:space="0" w:color="000000"/>
              <w:bottom w:val="single" w:sz="6" w:space="0" w:color="000000"/>
              <w:right w:val="single" w:sz="6" w:space="0" w:color="000000"/>
            </w:tcBorders>
            <w:vAlign w:val="center"/>
            <w:hideMark/>
          </w:tcPr>
          <w:p w14:paraId="592B5E30" w14:textId="4D67AB93" w:rsidR="005C38EC" w:rsidRPr="00BE6A42" w:rsidRDefault="005C38EC" w:rsidP="00FF295C">
            <w:pPr>
              <w:rPr>
                <w:rFonts w:eastAsia="標楷體"/>
                <w:sz w:val="32"/>
                <w:szCs w:val="32"/>
              </w:rPr>
            </w:pPr>
            <w:r>
              <w:rPr>
                <w:rFonts w:eastAsia="標楷體" w:hint="eastAsia"/>
                <w:sz w:val="32"/>
                <w:szCs w:val="32"/>
              </w:rPr>
              <w:t>2-</w:t>
            </w:r>
            <w:r w:rsidR="00385D5B">
              <w:rPr>
                <w:rFonts w:eastAsia="標楷體" w:hint="eastAsia"/>
                <w:sz w:val="32"/>
                <w:szCs w:val="32"/>
              </w:rPr>
              <w:t>266</w:t>
            </w:r>
          </w:p>
        </w:tc>
        <w:tc>
          <w:tcPr>
            <w:tcW w:w="824" w:type="pct"/>
            <w:tcBorders>
              <w:top w:val="single" w:sz="6" w:space="0" w:color="000000"/>
              <w:left w:val="single" w:sz="6" w:space="0" w:color="000000"/>
              <w:bottom w:val="single" w:sz="6" w:space="0" w:color="000000"/>
              <w:right w:val="single" w:sz="6" w:space="0" w:color="000000"/>
            </w:tcBorders>
            <w:vAlign w:val="center"/>
            <w:hideMark/>
          </w:tcPr>
          <w:p w14:paraId="6FC93013" w14:textId="55612CEC" w:rsidR="005C38EC" w:rsidRPr="00BE6A42" w:rsidRDefault="00385D5B" w:rsidP="00FF295C">
            <w:pPr>
              <w:rPr>
                <w:rFonts w:eastAsia="標楷體"/>
                <w:sz w:val="32"/>
                <w:szCs w:val="32"/>
              </w:rPr>
            </w:pPr>
            <w:r w:rsidRPr="00385D5B">
              <w:rPr>
                <w:rFonts w:eastAsia="標楷體" w:hint="eastAsia"/>
                <w:sz w:val="32"/>
                <w:szCs w:val="32"/>
              </w:rPr>
              <w:t>原住民族業務</w:t>
            </w:r>
            <w:r w:rsidRPr="00385D5B">
              <w:rPr>
                <w:rFonts w:eastAsia="標楷體" w:hint="eastAsia"/>
                <w:sz w:val="32"/>
                <w:szCs w:val="32"/>
              </w:rPr>
              <w:t>-</w:t>
            </w:r>
            <w:r w:rsidRPr="00385D5B">
              <w:rPr>
                <w:rFonts w:eastAsia="標楷體" w:hint="eastAsia"/>
                <w:sz w:val="32"/>
                <w:szCs w:val="32"/>
              </w:rPr>
              <w:t>原住民族業務</w:t>
            </w:r>
          </w:p>
        </w:tc>
        <w:tc>
          <w:tcPr>
            <w:tcW w:w="738" w:type="pct"/>
            <w:tcBorders>
              <w:top w:val="single" w:sz="6" w:space="0" w:color="000000"/>
              <w:left w:val="single" w:sz="6" w:space="0" w:color="000000"/>
              <w:bottom w:val="single" w:sz="6" w:space="0" w:color="000000"/>
              <w:right w:val="single" w:sz="6" w:space="0" w:color="000000"/>
            </w:tcBorders>
            <w:vAlign w:val="center"/>
            <w:hideMark/>
          </w:tcPr>
          <w:p w14:paraId="14464489" w14:textId="77777777" w:rsidR="005C38EC" w:rsidRPr="00BE6A42" w:rsidRDefault="005C38EC" w:rsidP="00FF295C">
            <w:pPr>
              <w:rPr>
                <w:rFonts w:eastAsia="標楷體"/>
                <w:sz w:val="32"/>
                <w:szCs w:val="32"/>
              </w:rPr>
            </w:pPr>
            <w:r w:rsidRPr="00246FBF">
              <w:rPr>
                <w:rFonts w:eastAsia="標楷體" w:hint="eastAsia"/>
                <w:sz w:val="32"/>
                <w:szCs w:val="32"/>
              </w:rPr>
              <w:t>一般事務費</w:t>
            </w:r>
          </w:p>
        </w:tc>
        <w:tc>
          <w:tcPr>
            <w:tcW w:w="796" w:type="pct"/>
            <w:tcBorders>
              <w:top w:val="single" w:sz="6" w:space="0" w:color="000000"/>
              <w:left w:val="single" w:sz="6" w:space="0" w:color="000000"/>
              <w:bottom w:val="single" w:sz="6" w:space="0" w:color="000000"/>
              <w:right w:val="single" w:sz="6" w:space="0" w:color="000000"/>
            </w:tcBorders>
            <w:vAlign w:val="center"/>
            <w:hideMark/>
          </w:tcPr>
          <w:p w14:paraId="66C00A84" w14:textId="77777777" w:rsidR="005C38EC" w:rsidRPr="00BE6A42" w:rsidRDefault="005C38EC" w:rsidP="00FF295C">
            <w:pPr>
              <w:rPr>
                <w:rFonts w:eastAsia="標楷體"/>
                <w:sz w:val="32"/>
                <w:szCs w:val="32"/>
              </w:rPr>
            </w:pPr>
            <w:r w:rsidRPr="00246FBF">
              <w:rPr>
                <w:rFonts w:eastAsia="標楷體"/>
                <w:sz w:val="32"/>
                <w:szCs w:val="32"/>
              </w:rPr>
              <w:t>30,000,000</w:t>
            </w:r>
          </w:p>
        </w:tc>
        <w:tc>
          <w:tcPr>
            <w:tcW w:w="1858" w:type="pct"/>
            <w:tcBorders>
              <w:top w:val="single" w:sz="6" w:space="0" w:color="000000"/>
              <w:left w:val="single" w:sz="6" w:space="0" w:color="000000"/>
              <w:bottom w:val="single" w:sz="6" w:space="0" w:color="000000"/>
              <w:right w:val="single" w:sz="18" w:space="0" w:color="000000"/>
            </w:tcBorders>
            <w:vAlign w:val="center"/>
            <w:hideMark/>
          </w:tcPr>
          <w:p w14:paraId="7060667B" w14:textId="66DAD836" w:rsidR="005C38EC" w:rsidRPr="00BE6A42" w:rsidRDefault="00385D5B" w:rsidP="00385D5B">
            <w:pPr>
              <w:widowControl/>
              <w:rPr>
                <w:rFonts w:ascii="標楷體" w:eastAsia="標楷體" w:hAnsi="標楷體"/>
                <w:color w:val="000000"/>
                <w:sz w:val="32"/>
                <w:szCs w:val="32"/>
              </w:rPr>
            </w:pPr>
            <w:r>
              <w:rPr>
                <w:rFonts w:ascii="標楷體" w:eastAsia="標楷體" w:hAnsi="標楷體" w:hint="eastAsia"/>
                <w:color w:val="000000"/>
                <w:sz w:val="32"/>
                <w:szCs w:val="32"/>
              </w:rPr>
              <w:t xml:space="preserve">原住民族部落經濟產業發展行銷推廣計畫所需業務經費。 </w:t>
            </w:r>
          </w:p>
        </w:tc>
      </w:tr>
    </w:tbl>
    <w:p w14:paraId="0510E67F" w14:textId="77777777" w:rsidR="005C38EC" w:rsidRPr="005C38EC" w:rsidRDefault="005C38EC" w:rsidP="005C38EC">
      <w:pPr>
        <w:rPr>
          <w:rFonts w:eastAsia="標楷體" w:hint="eastAsia"/>
          <w:sz w:val="32"/>
          <w:szCs w:val="32"/>
        </w:rPr>
      </w:pPr>
    </w:p>
    <w:p w14:paraId="33BDEB6B" w14:textId="09BDE136" w:rsidR="005C38EC" w:rsidRPr="00CF7F08" w:rsidRDefault="00385D5B" w:rsidP="00CF7F08">
      <w:pPr>
        <w:pStyle w:val="a5"/>
        <w:numPr>
          <w:ilvl w:val="0"/>
          <w:numId w:val="48"/>
        </w:numPr>
        <w:rPr>
          <w:rFonts w:eastAsia="標楷體"/>
          <w:sz w:val="32"/>
          <w:szCs w:val="32"/>
        </w:rPr>
      </w:pPr>
      <w:r w:rsidRPr="00CF7F08">
        <w:rPr>
          <w:rFonts w:eastAsia="標楷體" w:hint="eastAsia"/>
          <w:sz w:val="32"/>
          <w:szCs w:val="32"/>
        </w:rPr>
        <w:t>請提供</w:t>
      </w:r>
      <w:r w:rsidR="00A71011" w:rsidRPr="00CF7F08">
        <w:rPr>
          <w:rFonts w:eastAsia="標楷體" w:hint="eastAsia"/>
          <w:sz w:val="32"/>
          <w:szCs w:val="32"/>
        </w:rPr>
        <w:t>計畫內容及</w:t>
      </w:r>
      <w:r w:rsidR="00A71011" w:rsidRPr="00CF7F08">
        <w:rPr>
          <w:rFonts w:eastAsia="標楷體" w:hint="eastAsia"/>
          <w:sz w:val="32"/>
          <w:szCs w:val="32"/>
        </w:rPr>
        <w:t>113</w:t>
      </w:r>
      <w:r w:rsidR="00A71011" w:rsidRPr="00CF7F08">
        <w:rPr>
          <w:rFonts w:eastAsia="標楷體" w:hint="eastAsia"/>
          <w:sz w:val="32"/>
          <w:szCs w:val="32"/>
        </w:rPr>
        <w:t>年度成效。</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631"/>
        <w:gridCol w:w="1714"/>
        <w:gridCol w:w="1535"/>
        <w:gridCol w:w="1656"/>
        <w:gridCol w:w="3865"/>
      </w:tblGrid>
      <w:tr w:rsidR="00A71011" w:rsidRPr="00BE6A42" w14:paraId="0762B055" w14:textId="77777777" w:rsidTr="00FF295C">
        <w:trPr>
          <w:trHeight w:val="768"/>
          <w:jc w:val="center"/>
        </w:trPr>
        <w:tc>
          <w:tcPr>
            <w:tcW w:w="784" w:type="pct"/>
            <w:tcBorders>
              <w:top w:val="single" w:sz="6" w:space="0" w:color="000000"/>
              <w:left w:val="single" w:sz="6" w:space="0" w:color="000000"/>
              <w:bottom w:val="single" w:sz="6" w:space="0" w:color="000000"/>
              <w:right w:val="single" w:sz="6" w:space="0" w:color="000000"/>
            </w:tcBorders>
            <w:vAlign w:val="center"/>
            <w:hideMark/>
          </w:tcPr>
          <w:p w14:paraId="082A4A19" w14:textId="77777777" w:rsidR="00A71011" w:rsidRPr="00BE6A42" w:rsidRDefault="00A71011" w:rsidP="00FF295C">
            <w:pPr>
              <w:rPr>
                <w:rFonts w:eastAsia="標楷體"/>
                <w:sz w:val="32"/>
                <w:szCs w:val="32"/>
              </w:rPr>
            </w:pPr>
            <w:r>
              <w:rPr>
                <w:rFonts w:eastAsia="標楷體" w:hint="eastAsia"/>
                <w:sz w:val="32"/>
                <w:szCs w:val="32"/>
              </w:rPr>
              <w:t>2-266</w:t>
            </w:r>
          </w:p>
        </w:tc>
        <w:tc>
          <w:tcPr>
            <w:tcW w:w="824" w:type="pct"/>
            <w:tcBorders>
              <w:top w:val="single" w:sz="6" w:space="0" w:color="000000"/>
              <w:left w:val="single" w:sz="6" w:space="0" w:color="000000"/>
              <w:bottom w:val="single" w:sz="6" w:space="0" w:color="000000"/>
              <w:right w:val="single" w:sz="6" w:space="0" w:color="000000"/>
            </w:tcBorders>
            <w:vAlign w:val="center"/>
            <w:hideMark/>
          </w:tcPr>
          <w:p w14:paraId="596960EB" w14:textId="77777777" w:rsidR="00A71011" w:rsidRPr="00BE6A42" w:rsidRDefault="00A71011" w:rsidP="00FF295C">
            <w:pPr>
              <w:rPr>
                <w:rFonts w:eastAsia="標楷體"/>
                <w:sz w:val="32"/>
                <w:szCs w:val="32"/>
              </w:rPr>
            </w:pPr>
            <w:r w:rsidRPr="00385D5B">
              <w:rPr>
                <w:rFonts w:eastAsia="標楷體" w:hint="eastAsia"/>
                <w:sz w:val="32"/>
                <w:szCs w:val="32"/>
              </w:rPr>
              <w:t>原住民族業務</w:t>
            </w:r>
            <w:r w:rsidRPr="00385D5B">
              <w:rPr>
                <w:rFonts w:eastAsia="標楷體" w:hint="eastAsia"/>
                <w:sz w:val="32"/>
                <w:szCs w:val="32"/>
              </w:rPr>
              <w:t>-</w:t>
            </w:r>
            <w:r w:rsidRPr="00385D5B">
              <w:rPr>
                <w:rFonts w:eastAsia="標楷體" w:hint="eastAsia"/>
                <w:sz w:val="32"/>
                <w:szCs w:val="32"/>
              </w:rPr>
              <w:t>原住民族業務</w:t>
            </w:r>
          </w:p>
        </w:tc>
        <w:tc>
          <w:tcPr>
            <w:tcW w:w="738" w:type="pct"/>
            <w:tcBorders>
              <w:top w:val="single" w:sz="6" w:space="0" w:color="000000"/>
              <w:left w:val="single" w:sz="6" w:space="0" w:color="000000"/>
              <w:bottom w:val="single" w:sz="6" w:space="0" w:color="000000"/>
              <w:right w:val="single" w:sz="6" w:space="0" w:color="000000"/>
            </w:tcBorders>
            <w:vAlign w:val="center"/>
            <w:hideMark/>
          </w:tcPr>
          <w:p w14:paraId="3AB80E48" w14:textId="77777777" w:rsidR="00A71011" w:rsidRPr="00BE6A42" w:rsidRDefault="00A71011" w:rsidP="00FF295C">
            <w:pPr>
              <w:rPr>
                <w:rFonts w:eastAsia="標楷體"/>
                <w:sz w:val="32"/>
                <w:szCs w:val="32"/>
              </w:rPr>
            </w:pPr>
            <w:r w:rsidRPr="00246FBF">
              <w:rPr>
                <w:rFonts w:eastAsia="標楷體" w:hint="eastAsia"/>
                <w:sz w:val="32"/>
                <w:szCs w:val="32"/>
              </w:rPr>
              <w:t>一般事務費</w:t>
            </w:r>
          </w:p>
        </w:tc>
        <w:tc>
          <w:tcPr>
            <w:tcW w:w="796" w:type="pct"/>
            <w:tcBorders>
              <w:top w:val="single" w:sz="6" w:space="0" w:color="000000"/>
              <w:left w:val="single" w:sz="6" w:space="0" w:color="000000"/>
              <w:bottom w:val="single" w:sz="6" w:space="0" w:color="000000"/>
              <w:right w:val="single" w:sz="6" w:space="0" w:color="000000"/>
            </w:tcBorders>
            <w:vAlign w:val="center"/>
            <w:hideMark/>
          </w:tcPr>
          <w:p w14:paraId="4208C41C" w14:textId="092150EF" w:rsidR="00A71011" w:rsidRPr="00BE6A42" w:rsidRDefault="00A71011" w:rsidP="00A71011">
            <w:pPr>
              <w:widowControl/>
              <w:rPr>
                <w:rFonts w:ascii="標楷體" w:eastAsia="標楷體" w:hAnsi="標楷體"/>
                <w:color w:val="000000"/>
                <w:sz w:val="32"/>
                <w:szCs w:val="32"/>
              </w:rPr>
            </w:pPr>
            <w:r>
              <w:rPr>
                <w:rFonts w:ascii="標楷體" w:eastAsia="標楷體" w:hAnsi="標楷體" w:hint="eastAsia"/>
                <w:color w:val="000000"/>
                <w:sz w:val="32"/>
                <w:szCs w:val="32"/>
              </w:rPr>
              <w:t xml:space="preserve">1,000,000 </w:t>
            </w:r>
          </w:p>
        </w:tc>
        <w:tc>
          <w:tcPr>
            <w:tcW w:w="1858" w:type="pct"/>
            <w:tcBorders>
              <w:top w:val="single" w:sz="6" w:space="0" w:color="000000"/>
              <w:left w:val="single" w:sz="6" w:space="0" w:color="000000"/>
              <w:bottom w:val="single" w:sz="6" w:space="0" w:color="000000"/>
              <w:right w:val="single" w:sz="18" w:space="0" w:color="000000"/>
            </w:tcBorders>
            <w:vAlign w:val="center"/>
            <w:hideMark/>
          </w:tcPr>
          <w:p w14:paraId="65584BD9" w14:textId="608EEB4A" w:rsidR="00A71011" w:rsidRPr="00BE6A42" w:rsidRDefault="00A71011" w:rsidP="00FF295C">
            <w:pPr>
              <w:widowControl/>
              <w:rPr>
                <w:rFonts w:ascii="標楷體" w:eastAsia="標楷體" w:hAnsi="標楷體"/>
                <w:color w:val="000000"/>
                <w:sz w:val="32"/>
                <w:szCs w:val="32"/>
              </w:rPr>
            </w:pPr>
            <w:r>
              <w:rPr>
                <w:rFonts w:ascii="標楷體" w:eastAsia="標楷體" w:hAnsi="標楷體" w:hint="eastAsia"/>
                <w:color w:val="000000"/>
                <w:sz w:val="32"/>
                <w:szCs w:val="32"/>
              </w:rPr>
              <w:t xml:space="preserve">辦理原住民族部落居旅相關調查及推廣計畫所需業務經費。 </w:t>
            </w:r>
          </w:p>
        </w:tc>
      </w:tr>
    </w:tbl>
    <w:p w14:paraId="51383038" w14:textId="77777777" w:rsidR="00A71011" w:rsidRPr="00A71011" w:rsidRDefault="00A71011" w:rsidP="00A71011">
      <w:pPr>
        <w:rPr>
          <w:rFonts w:eastAsia="標楷體"/>
          <w:sz w:val="32"/>
          <w:szCs w:val="32"/>
        </w:rPr>
      </w:pPr>
    </w:p>
    <w:p w14:paraId="30351C1E" w14:textId="7AF4EF15" w:rsidR="00A71011" w:rsidRPr="00CF7F08" w:rsidRDefault="00636909" w:rsidP="00CF7F08">
      <w:pPr>
        <w:pStyle w:val="a5"/>
        <w:numPr>
          <w:ilvl w:val="0"/>
          <w:numId w:val="48"/>
        </w:numPr>
        <w:rPr>
          <w:rFonts w:eastAsia="標楷體"/>
          <w:sz w:val="32"/>
          <w:szCs w:val="32"/>
        </w:rPr>
      </w:pPr>
      <w:r w:rsidRPr="00CF7F08">
        <w:rPr>
          <w:rFonts w:eastAsia="標楷體" w:hint="eastAsia"/>
          <w:sz w:val="32"/>
          <w:szCs w:val="32"/>
        </w:rPr>
        <w:t>請提供</w:t>
      </w:r>
      <w:r w:rsidRPr="00CF7F08">
        <w:rPr>
          <w:rFonts w:eastAsia="標楷體" w:hint="eastAsia"/>
          <w:sz w:val="32"/>
          <w:szCs w:val="32"/>
        </w:rPr>
        <w:t>113</w:t>
      </w:r>
      <w:r w:rsidRPr="00CF7F08">
        <w:rPr>
          <w:rFonts w:eastAsia="標楷體" w:hint="eastAsia"/>
          <w:sz w:val="32"/>
          <w:szCs w:val="32"/>
        </w:rPr>
        <w:t>年辦理情形及</w:t>
      </w:r>
      <w:r w:rsidRPr="00CF7F08">
        <w:rPr>
          <w:rFonts w:eastAsia="標楷體" w:hint="eastAsia"/>
          <w:sz w:val="32"/>
          <w:szCs w:val="32"/>
        </w:rPr>
        <w:t>114</w:t>
      </w:r>
      <w:r w:rsidRPr="00CF7F08">
        <w:rPr>
          <w:rFonts w:eastAsia="標楷體" w:hint="eastAsia"/>
          <w:sz w:val="32"/>
          <w:szCs w:val="32"/>
        </w:rPr>
        <w:t>年規劃</w:t>
      </w:r>
      <w:r w:rsidR="00A71011" w:rsidRPr="00CF7F08">
        <w:rPr>
          <w:rFonts w:eastAsia="標楷體" w:hint="eastAsia"/>
          <w:sz w:val="32"/>
          <w:szCs w:val="32"/>
        </w:rPr>
        <w:t>。</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631"/>
        <w:gridCol w:w="1714"/>
        <w:gridCol w:w="1535"/>
        <w:gridCol w:w="1656"/>
        <w:gridCol w:w="3865"/>
      </w:tblGrid>
      <w:tr w:rsidR="00636909" w:rsidRPr="00BE6A42" w14:paraId="1AC25384" w14:textId="77777777" w:rsidTr="00FF295C">
        <w:trPr>
          <w:trHeight w:val="768"/>
          <w:jc w:val="center"/>
        </w:trPr>
        <w:tc>
          <w:tcPr>
            <w:tcW w:w="784" w:type="pct"/>
            <w:tcBorders>
              <w:top w:val="single" w:sz="6" w:space="0" w:color="000000"/>
              <w:left w:val="single" w:sz="6" w:space="0" w:color="000000"/>
              <w:bottom w:val="single" w:sz="6" w:space="0" w:color="000000"/>
              <w:right w:val="single" w:sz="6" w:space="0" w:color="000000"/>
            </w:tcBorders>
            <w:vAlign w:val="center"/>
            <w:hideMark/>
          </w:tcPr>
          <w:p w14:paraId="639E6B4F" w14:textId="1A7356C8" w:rsidR="00636909" w:rsidRPr="00BE6A42" w:rsidRDefault="00636909" w:rsidP="00636909">
            <w:pPr>
              <w:rPr>
                <w:rFonts w:eastAsia="標楷體"/>
                <w:sz w:val="32"/>
                <w:szCs w:val="32"/>
              </w:rPr>
            </w:pPr>
            <w:r w:rsidRPr="00636909">
              <w:rPr>
                <w:rFonts w:eastAsia="標楷體" w:hint="eastAsia"/>
                <w:sz w:val="32"/>
                <w:szCs w:val="32"/>
              </w:rPr>
              <w:t>2-277</w:t>
            </w:r>
          </w:p>
        </w:tc>
        <w:tc>
          <w:tcPr>
            <w:tcW w:w="824" w:type="pct"/>
            <w:tcBorders>
              <w:top w:val="single" w:sz="6" w:space="0" w:color="000000"/>
              <w:left w:val="single" w:sz="6" w:space="0" w:color="000000"/>
              <w:bottom w:val="single" w:sz="6" w:space="0" w:color="000000"/>
              <w:right w:val="single" w:sz="6" w:space="0" w:color="000000"/>
            </w:tcBorders>
            <w:vAlign w:val="center"/>
            <w:hideMark/>
          </w:tcPr>
          <w:p w14:paraId="4F87B1DB" w14:textId="64EA633A" w:rsidR="00636909" w:rsidRPr="00BE6A42" w:rsidRDefault="00636909" w:rsidP="00636909">
            <w:pPr>
              <w:rPr>
                <w:rFonts w:eastAsia="標楷體"/>
                <w:sz w:val="32"/>
                <w:szCs w:val="32"/>
              </w:rPr>
            </w:pPr>
            <w:r w:rsidRPr="00636909">
              <w:rPr>
                <w:rFonts w:eastAsia="標楷體" w:hint="eastAsia"/>
                <w:sz w:val="32"/>
                <w:szCs w:val="32"/>
              </w:rPr>
              <w:t>原住民族業務</w:t>
            </w:r>
            <w:r w:rsidRPr="00636909">
              <w:rPr>
                <w:rFonts w:eastAsia="標楷體" w:hint="eastAsia"/>
                <w:sz w:val="32"/>
                <w:szCs w:val="32"/>
              </w:rPr>
              <w:t>-</w:t>
            </w:r>
            <w:r w:rsidRPr="00636909">
              <w:rPr>
                <w:rFonts w:eastAsia="標楷體" w:hint="eastAsia"/>
                <w:sz w:val="32"/>
                <w:szCs w:val="32"/>
              </w:rPr>
              <w:t>原住民族業務</w:t>
            </w:r>
          </w:p>
        </w:tc>
        <w:tc>
          <w:tcPr>
            <w:tcW w:w="738" w:type="pct"/>
            <w:tcBorders>
              <w:top w:val="single" w:sz="6" w:space="0" w:color="000000"/>
              <w:left w:val="single" w:sz="6" w:space="0" w:color="000000"/>
              <w:bottom w:val="single" w:sz="6" w:space="0" w:color="000000"/>
              <w:right w:val="single" w:sz="6" w:space="0" w:color="000000"/>
            </w:tcBorders>
            <w:vAlign w:val="center"/>
            <w:hideMark/>
          </w:tcPr>
          <w:p w14:paraId="23BEF793" w14:textId="4C8BAC0D" w:rsidR="00636909" w:rsidRPr="00BE6A42" w:rsidRDefault="00636909" w:rsidP="00636909">
            <w:pPr>
              <w:rPr>
                <w:rFonts w:eastAsia="標楷體"/>
                <w:sz w:val="32"/>
                <w:szCs w:val="32"/>
              </w:rPr>
            </w:pPr>
            <w:r w:rsidRPr="00636909">
              <w:rPr>
                <w:rFonts w:eastAsia="標楷體" w:hint="eastAsia"/>
                <w:sz w:val="32"/>
                <w:szCs w:val="32"/>
              </w:rPr>
              <w:t>一般事務費</w:t>
            </w:r>
          </w:p>
        </w:tc>
        <w:tc>
          <w:tcPr>
            <w:tcW w:w="796" w:type="pct"/>
            <w:tcBorders>
              <w:top w:val="single" w:sz="6" w:space="0" w:color="000000"/>
              <w:left w:val="single" w:sz="6" w:space="0" w:color="000000"/>
              <w:bottom w:val="single" w:sz="6" w:space="0" w:color="000000"/>
              <w:right w:val="single" w:sz="6" w:space="0" w:color="000000"/>
            </w:tcBorders>
            <w:vAlign w:val="center"/>
            <w:hideMark/>
          </w:tcPr>
          <w:p w14:paraId="702C9426" w14:textId="2FAF741F" w:rsidR="00636909" w:rsidRPr="00BE6A42" w:rsidRDefault="00636909" w:rsidP="00636909">
            <w:pPr>
              <w:widowControl/>
              <w:rPr>
                <w:rFonts w:eastAsia="標楷體"/>
                <w:sz w:val="32"/>
                <w:szCs w:val="32"/>
              </w:rPr>
            </w:pPr>
            <w:r w:rsidRPr="00636909">
              <w:rPr>
                <w:rFonts w:eastAsia="標楷體" w:hint="eastAsia"/>
                <w:sz w:val="32"/>
                <w:szCs w:val="32"/>
              </w:rPr>
              <w:t xml:space="preserve">31,500,000 </w:t>
            </w:r>
          </w:p>
        </w:tc>
        <w:tc>
          <w:tcPr>
            <w:tcW w:w="1858" w:type="pct"/>
            <w:tcBorders>
              <w:top w:val="single" w:sz="6" w:space="0" w:color="000000"/>
              <w:left w:val="single" w:sz="6" w:space="0" w:color="000000"/>
              <w:bottom w:val="single" w:sz="6" w:space="0" w:color="000000"/>
              <w:right w:val="single" w:sz="18" w:space="0" w:color="000000"/>
            </w:tcBorders>
            <w:vAlign w:val="center"/>
            <w:hideMark/>
          </w:tcPr>
          <w:p w14:paraId="793C5629" w14:textId="0BD1CEF8" w:rsidR="00636909" w:rsidRPr="00BE6A42" w:rsidRDefault="00636909" w:rsidP="00636909">
            <w:pPr>
              <w:widowControl/>
              <w:rPr>
                <w:rFonts w:eastAsia="標楷體"/>
                <w:sz w:val="32"/>
                <w:szCs w:val="32"/>
              </w:rPr>
            </w:pPr>
            <w:r w:rsidRPr="00636909">
              <w:rPr>
                <w:rFonts w:eastAsia="標楷體" w:hint="eastAsia"/>
                <w:sz w:val="32"/>
                <w:szCs w:val="32"/>
              </w:rPr>
              <w:t>辦理花蓮四期</w:t>
            </w:r>
            <w:r w:rsidRPr="00636909">
              <w:rPr>
                <w:rFonts w:eastAsia="標楷體" w:hint="eastAsia"/>
                <w:sz w:val="32"/>
                <w:szCs w:val="32"/>
              </w:rPr>
              <w:t>(113-116</w:t>
            </w:r>
            <w:r w:rsidRPr="00636909">
              <w:rPr>
                <w:rFonts w:eastAsia="標楷體" w:hint="eastAsia"/>
                <w:sz w:val="32"/>
                <w:szCs w:val="32"/>
              </w:rPr>
              <w:t>年</w:t>
            </w:r>
            <w:r w:rsidRPr="00636909">
              <w:rPr>
                <w:rFonts w:eastAsia="標楷體" w:hint="eastAsia"/>
                <w:sz w:val="32"/>
                <w:szCs w:val="32"/>
              </w:rPr>
              <w:t>)</w:t>
            </w:r>
            <w:r w:rsidRPr="00636909">
              <w:rPr>
                <w:rFonts w:eastAsia="標楷體" w:hint="eastAsia"/>
                <w:sz w:val="32"/>
                <w:szCs w:val="32"/>
              </w:rPr>
              <w:t>綜合發展實施方案</w:t>
            </w:r>
            <w:r w:rsidRPr="00636909">
              <w:rPr>
                <w:rFonts w:eastAsia="標楷體" w:hint="eastAsia"/>
                <w:sz w:val="32"/>
                <w:szCs w:val="32"/>
              </w:rPr>
              <w:t>-</w:t>
            </w:r>
            <w:r w:rsidRPr="00636909">
              <w:rPr>
                <w:rFonts w:eastAsia="標楷體" w:hint="eastAsia"/>
                <w:sz w:val="32"/>
                <w:szCs w:val="32"/>
              </w:rPr>
              <w:t>「花蓮縣原住民族樂舞人才培育暨扶植團隊發展計畫」業務經費。</w:t>
            </w:r>
            <w:r w:rsidRPr="00636909">
              <w:rPr>
                <w:rFonts w:eastAsia="標楷體" w:hint="eastAsia"/>
                <w:sz w:val="32"/>
                <w:szCs w:val="32"/>
              </w:rPr>
              <w:t>(</w:t>
            </w:r>
            <w:r w:rsidRPr="00636909">
              <w:rPr>
                <w:rFonts w:eastAsia="標楷體" w:hint="eastAsia"/>
                <w:sz w:val="32"/>
                <w:szCs w:val="32"/>
              </w:rPr>
              <w:t>原藝</w:t>
            </w:r>
            <w:r w:rsidRPr="00636909">
              <w:rPr>
                <w:rFonts w:eastAsia="標楷體" w:hint="eastAsia"/>
                <w:sz w:val="32"/>
                <w:szCs w:val="32"/>
              </w:rPr>
              <w:t>13)(</w:t>
            </w:r>
            <w:r w:rsidRPr="00636909">
              <w:rPr>
                <w:rFonts w:eastAsia="標楷體" w:hint="eastAsia"/>
                <w:sz w:val="32"/>
                <w:szCs w:val="32"/>
              </w:rPr>
              <w:t>花東基金</w:t>
            </w:r>
            <w:r w:rsidRPr="00636909">
              <w:rPr>
                <w:rFonts w:eastAsia="標楷體" w:hint="eastAsia"/>
                <w:sz w:val="32"/>
                <w:szCs w:val="32"/>
              </w:rPr>
              <w:t>24,000</w:t>
            </w:r>
            <w:r w:rsidRPr="00636909">
              <w:rPr>
                <w:rFonts w:eastAsia="標楷體" w:hint="eastAsia"/>
                <w:sz w:val="32"/>
                <w:szCs w:val="32"/>
              </w:rPr>
              <w:t>千元、縣配合款</w:t>
            </w:r>
            <w:r w:rsidRPr="00636909">
              <w:rPr>
                <w:rFonts w:eastAsia="標楷體" w:hint="eastAsia"/>
                <w:sz w:val="32"/>
                <w:szCs w:val="32"/>
              </w:rPr>
              <w:t>7,500</w:t>
            </w:r>
            <w:r w:rsidRPr="00636909">
              <w:rPr>
                <w:rFonts w:eastAsia="標楷體" w:hint="eastAsia"/>
                <w:sz w:val="32"/>
                <w:szCs w:val="32"/>
              </w:rPr>
              <w:t>千元</w:t>
            </w:r>
            <w:r w:rsidRPr="00636909">
              <w:rPr>
                <w:rFonts w:eastAsia="標楷體" w:hint="eastAsia"/>
                <w:sz w:val="32"/>
                <w:szCs w:val="32"/>
              </w:rPr>
              <w:t>)</w:t>
            </w:r>
          </w:p>
        </w:tc>
      </w:tr>
    </w:tbl>
    <w:p w14:paraId="74FE5DBD" w14:textId="297B96F7" w:rsidR="00636909" w:rsidRDefault="00636909" w:rsidP="00DA11DB">
      <w:pPr>
        <w:rPr>
          <w:rFonts w:eastAsia="標楷體"/>
          <w:sz w:val="32"/>
          <w:szCs w:val="32"/>
        </w:rPr>
      </w:pPr>
    </w:p>
    <w:p w14:paraId="721BA450" w14:textId="77777777" w:rsidR="00DA11DB" w:rsidRPr="00DA11DB" w:rsidRDefault="00DA11DB" w:rsidP="00DA11DB">
      <w:pPr>
        <w:rPr>
          <w:rFonts w:eastAsia="標楷體" w:hint="eastAsia"/>
          <w:sz w:val="32"/>
          <w:szCs w:val="32"/>
        </w:rPr>
      </w:pPr>
    </w:p>
    <w:p w14:paraId="043A8BD2" w14:textId="2184E61A" w:rsidR="00636909" w:rsidRPr="00CF7F08" w:rsidRDefault="00636909" w:rsidP="00CF7F08">
      <w:pPr>
        <w:pStyle w:val="a5"/>
        <w:numPr>
          <w:ilvl w:val="0"/>
          <w:numId w:val="48"/>
        </w:numPr>
        <w:rPr>
          <w:rFonts w:eastAsia="標楷體"/>
          <w:sz w:val="32"/>
          <w:szCs w:val="32"/>
        </w:rPr>
      </w:pPr>
      <w:r w:rsidRPr="00CF7F08">
        <w:rPr>
          <w:rFonts w:eastAsia="標楷體" w:hint="eastAsia"/>
          <w:sz w:val="32"/>
          <w:szCs w:val="32"/>
        </w:rPr>
        <w:t>下列</w:t>
      </w:r>
      <w:r w:rsidRPr="00CF7F08">
        <w:rPr>
          <w:rFonts w:eastAsia="標楷體" w:hint="eastAsia"/>
          <w:sz w:val="32"/>
          <w:szCs w:val="32"/>
        </w:rPr>
        <w:t>2</w:t>
      </w:r>
      <w:r w:rsidRPr="00CF7F08">
        <w:rPr>
          <w:rFonts w:eastAsia="標楷體" w:hint="eastAsia"/>
          <w:sz w:val="32"/>
          <w:szCs w:val="32"/>
        </w:rPr>
        <w:t>項預算，請提供明年度計畫內容。</w:t>
      </w:r>
    </w:p>
    <w:tbl>
      <w:tblPr>
        <w:tblW w:w="5000" w:type="pct"/>
        <w:jc w:val="center"/>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00" w:firstRow="0" w:lastRow="0" w:firstColumn="0" w:lastColumn="0" w:noHBand="0" w:noVBand="1"/>
      </w:tblPr>
      <w:tblGrid>
        <w:gridCol w:w="1631"/>
        <w:gridCol w:w="1714"/>
        <w:gridCol w:w="1535"/>
        <w:gridCol w:w="1656"/>
        <w:gridCol w:w="3865"/>
      </w:tblGrid>
      <w:tr w:rsidR="00636909" w:rsidRPr="00BE6A42" w14:paraId="081DDFA1" w14:textId="77777777" w:rsidTr="00FF295C">
        <w:trPr>
          <w:trHeight w:val="768"/>
          <w:jc w:val="center"/>
        </w:trPr>
        <w:tc>
          <w:tcPr>
            <w:tcW w:w="784" w:type="pct"/>
            <w:tcBorders>
              <w:top w:val="single" w:sz="6" w:space="0" w:color="000000"/>
              <w:left w:val="single" w:sz="6" w:space="0" w:color="000000"/>
              <w:bottom w:val="single" w:sz="6" w:space="0" w:color="000000"/>
              <w:right w:val="single" w:sz="6" w:space="0" w:color="000000"/>
            </w:tcBorders>
            <w:vAlign w:val="center"/>
            <w:hideMark/>
          </w:tcPr>
          <w:p w14:paraId="140F845A" w14:textId="3D6E8827" w:rsidR="00636909" w:rsidRPr="00BE6A42" w:rsidRDefault="00636909" w:rsidP="00636909">
            <w:pPr>
              <w:rPr>
                <w:rFonts w:eastAsia="標楷體"/>
                <w:sz w:val="32"/>
                <w:szCs w:val="32"/>
              </w:rPr>
            </w:pPr>
            <w:r w:rsidRPr="00636909">
              <w:rPr>
                <w:rFonts w:eastAsia="標楷體" w:hint="eastAsia"/>
                <w:sz w:val="32"/>
                <w:szCs w:val="32"/>
              </w:rPr>
              <w:t>2-278</w:t>
            </w:r>
          </w:p>
        </w:tc>
        <w:tc>
          <w:tcPr>
            <w:tcW w:w="824" w:type="pct"/>
            <w:tcBorders>
              <w:top w:val="single" w:sz="6" w:space="0" w:color="000000"/>
              <w:left w:val="single" w:sz="6" w:space="0" w:color="000000"/>
              <w:bottom w:val="single" w:sz="6" w:space="0" w:color="000000"/>
              <w:right w:val="single" w:sz="6" w:space="0" w:color="000000"/>
            </w:tcBorders>
            <w:vAlign w:val="center"/>
            <w:hideMark/>
          </w:tcPr>
          <w:p w14:paraId="32551DE1" w14:textId="0623E883" w:rsidR="00636909" w:rsidRPr="00BE6A42" w:rsidRDefault="00636909" w:rsidP="00636909">
            <w:pPr>
              <w:rPr>
                <w:rFonts w:eastAsia="標楷體"/>
                <w:sz w:val="32"/>
                <w:szCs w:val="32"/>
              </w:rPr>
            </w:pPr>
            <w:r w:rsidRPr="00636909">
              <w:rPr>
                <w:rFonts w:eastAsia="標楷體" w:hint="eastAsia"/>
                <w:sz w:val="32"/>
                <w:szCs w:val="32"/>
              </w:rPr>
              <w:t>原住民族業務</w:t>
            </w:r>
            <w:r w:rsidRPr="00636909">
              <w:rPr>
                <w:rFonts w:eastAsia="標楷體" w:hint="eastAsia"/>
                <w:sz w:val="32"/>
                <w:szCs w:val="32"/>
              </w:rPr>
              <w:t>-</w:t>
            </w:r>
            <w:r w:rsidRPr="00636909">
              <w:rPr>
                <w:rFonts w:eastAsia="標楷體" w:hint="eastAsia"/>
                <w:sz w:val="32"/>
                <w:szCs w:val="32"/>
              </w:rPr>
              <w:t>原住民族業務</w:t>
            </w:r>
          </w:p>
        </w:tc>
        <w:tc>
          <w:tcPr>
            <w:tcW w:w="738" w:type="pct"/>
            <w:tcBorders>
              <w:top w:val="single" w:sz="6" w:space="0" w:color="000000"/>
              <w:left w:val="single" w:sz="6" w:space="0" w:color="000000"/>
              <w:bottom w:val="single" w:sz="6" w:space="0" w:color="000000"/>
              <w:right w:val="single" w:sz="6" w:space="0" w:color="000000"/>
            </w:tcBorders>
            <w:vAlign w:val="center"/>
            <w:hideMark/>
          </w:tcPr>
          <w:p w14:paraId="06680886" w14:textId="31666A02" w:rsidR="00636909" w:rsidRPr="00BE6A42" w:rsidRDefault="00636909" w:rsidP="00636909">
            <w:pPr>
              <w:rPr>
                <w:rFonts w:eastAsia="標楷體"/>
                <w:sz w:val="32"/>
                <w:szCs w:val="32"/>
              </w:rPr>
            </w:pPr>
            <w:r w:rsidRPr="00636909">
              <w:rPr>
                <w:rFonts w:eastAsia="標楷體" w:hint="eastAsia"/>
                <w:sz w:val="32"/>
                <w:szCs w:val="32"/>
              </w:rPr>
              <w:t>一般事務費</w:t>
            </w:r>
          </w:p>
        </w:tc>
        <w:tc>
          <w:tcPr>
            <w:tcW w:w="796" w:type="pct"/>
            <w:tcBorders>
              <w:top w:val="single" w:sz="6" w:space="0" w:color="000000"/>
              <w:left w:val="single" w:sz="6" w:space="0" w:color="000000"/>
              <w:bottom w:val="single" w:sz="6" w:space="0" w:color="000000"/>
              <w:right w:val="single" w:sz="6" w:space="0" w:color="000000"/>
            </w:tcBorders>
            <w:vAlign w:val="center"/>
            <w:hideMark/>
          </w:tcPr>
          <w:p w14:paraId="601BB09A" w14:textId="5E697226" w:rsidR="00636909" w:rsidRPr="00BE6A42" w:rsidRDefault="00636909" w:rsidP="00636909">
            <w:pPr>
              <w:widowControl/>
              <w:rPr>
                <w:rFonts w:eastAsia="標楷體"/>
                <w:sz w:val="32"/>
                <w:szCs w:val="32"/>
              </w:rPr>
            </w:pPr>
            <w:r w:rsidRPr="00636909">
              <w:rPr>
                <w:rFonts w:eastAsia="標楷體" w:hint="eastAsia"/>
                <w:sz w:val="32"/>
                <w:szCs w:val="32"/>
              </w:rPr>
              <w:t xml:space="preserve">15,000,000 </w:t>
            </w:r>
          </w:p>
        </w:tc>
        <w:tc>
          <w:tcPr>
            <w:tcW w:w="1858" w:type="pct"/>
            <w:tcBorders>
              <w:top w:val="single" w:sz="6" w:space="0" w:color="000000"/>
              <w:left w:val="single" w:sz="6" w:space="0" w:color="000000"/>
              <w:bottom w:val="single" w:sz="6" w:space="0" w:color="000000"/>
              <w:right w:val="single" w:sz="18" w:space="0" w:color="000000"/>
            </w:tcBorders>
            <w:vAlign w:val="center"/>
            <w:hideMark/>
          </w:tcPr>
          <w:p w14:paraId="2152FF6E" w14:textId="3A6721E1" w:rsidR="00636909" w:rsidRPr="00BE6A42" w:rsidRDefault="00636909" w:rsidP="00636909">
            <w:pPr>
              <w:widowControl/>
              <w:rPr>
                <w:rFonts w:eastAsia="標楷體"/>
                <w:sz w:val="32"/>
                <w:szCs w:val="32"/>
              </w:rPr>
            </w:pPr>
            <w:r w:rsidRPr="00636909">
              <w:rPr>
                <w:rFonts w:eastAsia="標楷體" w:hint="eastAsia"/>
                <w:sz w:val="32"/>
                <w:szCs w:val="32"/>
              </w:rPr>
              <w:t>2025</w:t>
            </w:r>
            <w:r w:rsidRPr="00636909">
              <w:rPr>
                <w:rFonts w:eastAsia="標楷體" w:hint="eastAsia"/>
                <w:sz w:val="32"/>
                <w:szCs w:val="32"/>
              </w:rPr>
              <w:t>年聯合豐年節南島地景藝術及宣傳行銷計畫。</w:t>
            </w:r>
          </w:p>
        </w:tc>
      </w:tr>
      <w:tr w:rsidR="00636909" w:rsidRPr="00BE6A42" w14:paraId="23CC6C48" w14:textId="77777777" w:rsidTr="00636909">
        <w:trPr>
          <w:trHeight w:val="768"/>
          <w:jc w:val="center"/>
        </w:trPr>
        <w:tc>
          <w:tcPr>
            <w:tcW w:w="784" w:type="pct"/>
            <w:tcBorders>
              <w:top w:val="single" w:sz="6" w:space="0" w:color="000000"/>
              <w:left w:val="single" w:sz="6" w:space="0" w:color="000000"/>
              <w:bottom w:val="single" w:sz="6" w:space="0" w:color="000000"/>
              <w:right w:val="single" w:sz="6" w:space="0" w:color="000000"/>
            </w:tcBorders>
            <w:vAlign w:val="center"/>
            <w:hideMark/>
          </w:tcPr>
          <w:p w14:paraId="13C81E1E" w14:textId="77777777" w:rsidR="00636909" w:rsidRPr="00BE6A42" w:rsidRDefault="00636909" w:rsidP="00D13FB5">
            <w:pPr>
              <w:rPr>
                <w:rFonts w:eastAsia="標楷體"/>
                <w:sz w:val="32"/>
                <w:szCs w:val="32"/>
              </w:rPr>
            </w:pPr>
            <w:r w:rsidRPr="00636909">
              <w:rPr>
                <w:rFonts w:eastAsia="標楷體" w:hint="eastAsia"/>
                <w:sz w:val="32"/>
                <w:szCs w:val="32"/>
              </w:rPr>
              <w:t>2-278</w:t>
            </w:r>
          </w:p>
        </w:tc>
        <w:tc>
          <w:tcPr>
            <w:tcW w:w="824" w:type="pct"/>
            <w:tcBorders>
              <w:top w:val="single" w:sz="6" w:space="0" w:color="000000"/>
              <w:left w:val="single" w:sz="6" w:space="0" w:color="000000"/>
              <w:bottom w:val="single" w:sz="6" w:space="0" w:color="000000"/>
              <w:right w:val="single" w:sz="6" w:space="0" w:color="000000"/>
            </w:tcBorders>
            <w:vAlign w:val="center"/>
            <w:hideMark/>
          </w:tcPr>
          <w:p w14:paraId="7F381F90" w14:textId="77777777" w:rsidR="00636909" w:rsidRPr="00BE6A42" w:rsidRDefault="00636909" w:rsidP="00D13FB5">
            <w:pPr>
              <w:rPr>
                <w:rFonts w:eastAsia="標楷體"/>
                <w:sz w:val="32"/>
                <w:szCs w:val="32"/>
              </w:rPr>
            </w:pPr>
            <w:r w:rsidRPr="00636909">
              <w:rPr>
                <w:rFonts w:eastAsia="標楷體" w:hint="eastAsia"/>
                <w:sz w:val="32"/>
                <w:szCs w:val="32"/>
              </w:rPr>
              <w:t>原住民族業務</w:t>
            </w:r>
            <w:r w:rsidRPr="00636909">
              <w:rPr>
                <w:rFonts w:eastAsia="標楷體" w:hint="eastAsia"/>
                <w:sz w:val="32"/>
                <w:szCs w:val="32"/>
              </w:rPr>
              <w:t>-</w:t>
            </w:r>
            <w:r w:rsidRPr="00636909">
              <w:rPr>
                <w:rFonts w:eastAsia="標楷體" w:hint="eastAsia"/>
                <w:sz w:val="32"/>
                <w:szCs w:val="32"/>
              </w:rPr>
              <w:t>原住民族業務</w:t>
            </w:r>
          </w:p>
        </w:tc>
        <w:tc>
          <w:tcPr>
            <w:tcW w:w="738" w:type="pct"/>
            <w:tcBorders>
              <w:top w:val="single" w:sz="6" w:space="0" w:color="000000"/>
              <w:left w:val="single" w:sz="6" w:space="0" w:color="000000"/>
              <w:bottom w:val="single" w:sz="6" w:space="0" w:color="000000"/>
              <w:right w:val="single" w:sz="6" w:space="0" w:color="000000"/>
            </w:tcBorders>
            <w:vAlign w:val="center"/>
            <w:hideMark/>
          </w:tcPr>
          <w:p w14:paraId="271FE022" w14:textId="77777777" w:rsidR="00636909" w:rsidRPr="00BE6A42" w:rsidRDefault="00636909" w:rsidP="00D13FB5">
            <w:pPr>
              <w:rPr>
                <w:rFonts w:eastAsia="標楷體"/>
                <w:sz w:val="32"/>
                <w:szCs w:val="32"/>
              </w:rPr>
            </w:pPr>
            <w:r w:rsidRPr="00636909">
              <w:rPr>
                <w:rFonts w:eastAsia="標楷體" w:hint="eastAsia"/>
                <w:sz w:val="32"/>
                <w:szCs w:val="32"/>
              </w:rPr>
              <w:t>一般事務費</w:t>
            </w:r>
          </w:p>
        </w:tc>
        <w:tc>
          <w:tcPr>
            <w:tcW w:w="796" w:type="pct"/>
            <w:tcBorders>
              <w:top w:val="single" w:sz="6" w:space="0" w:color="000000"/>
              <w:left w:val="single" w:sz="6" w:space="0" w:color="000000"/>
              <w:bottom w:val="single" w:sz="6" w:space="0" w:color="000000"/>
              <w:right w:val="single" w:sz="6" w:space="0" w:color="000000"/>
            </w:tcBorders>
            <w:vAlign w:val="center"/>
            <w:hideMark/>
          </w:tcPr>
          <w:p w14:paraId="0CE645E8" w14:textId="77777777" w:rsidR="00636909" w:rsidRPr="00BE6A42" w:rsidRDefault="00636909" w:rsidP="00D13FB5">
            <w:pPr>
              <w:widowControl/>
              <w:rPr>
                <w:rFonts w:eastAsia="標楷體"/>
                <w:sz w:val="32"/>
                <w:szCs w:val="32"/>
              </w:rPr>
            </w:pPr>
            <w:r w:rsidRPr="00636909">
              <w:rPr>
                <w:rFonts w:eastAsia="標楷體" w:hint="eastAsia"/>
                <w:sz w:val="32"/>
                <w:szCs w:val="32"/>
              </w:rPr>
              <w:t xml:space="preserve">15,000,000 </w:t>
            </w:r>
          </w:p>
        </w:tc>
        <w:tc>
          <w:tcPr>
            <w:tcW w:w="1858" w:type="pct"/>
            <w:tcBorders>
              <w:top w:val="single" w:sz="6" w:space="0" w:color="000000"/>
              <w:left w:val="single" w:sz="6" w:space="0" w:color="000000"/>
              <w:bottom w:val="single" w:sz="6" w:space="0" w:color="000000"/>
              <w:right w:val="single" w:sz="18" w:space="0" w:color="000000"/>
            </w:tcBorders>
            <w:vAlign w:val="center"/>
            <w:hideMark/>
          </w:tcPr>
          <w:p w14:paraId="791488AE" w14:textId="77777777" w:rsidR="00636909" w:rsidRPr="00BE6A42" w:rsidRDefault="00636909" w:rsidP="00D13FB5">
            <w:pPr>
              <w:widowControl/>
              <w:rPr>
                <w:rFonts w:eastAsia="標楷體"/>
                <w:sz w:val="32"/>
                <w:szCs w:val="32"/>
              </w:rPr>
            </w:pPr>
            <w:r w:rsidRPr="00636909">
              <w:rPr>
                <w:rFonts w:eastAsia="標楷體" w:hint="eastAsia"/>
                <w:sz w:val="32"/>
                <w:szCs w:val="32"/>
              </w:rPr>
              <w:t>花蓮縣豐羽館縣政成果聯合策展。</w:t>
            </w:r>
          </w:p>
        </w:tc>
      </w:tr>
    </w:tbl>
    <w:p w14:paraId="11DD2A9D" w14:textId="58ECDEA3" w:rsidR="00636909" w:rsidRPr="00636909" w:rsidRDefault="00636909" w:rsidP="00636909">
      <w:pPr>
        <w:rPr>
          <w:rFonts w:eastAsia="標楷體"/>
          <w:sz w:val="32"/>
          <w:szCs w:val="32"/>
        </w:rPr>
      </w:pPr>
    </w:p>
    <w:p w14:paraId="7A8F15E6" w14:textId="77777777" w:rsidR="00636909" w:rsidRPr="00EE790D" w:rsidRDefault="00636909" w:rsidP="00636909">
      <w:pPr>
        <w:pStyle w:val="a5"/>
        <w:ind w:left="1701"/>
        <w:rPr>
          <w:rFonts w:eastAsia="標楷體"/>
          <w:sz w:val="32"/>
          <w:szCs w:val="32"/>
        </w:rPr>
      </w:pPr>
    </w:p>
    <w:p w14:paraId="5E481A67" w14:textId="77777777" w:rsidR="00636909" w:rsidRDefault="00636909" w:rsidP="00636909">
      <w:pPr>
        <w:pStyle w:val="a5"/>
        <w:numPr>
          <w:ilvl w:val="2"/>
          <w:numId w:val="41"/>
        </w:numPr>
        <w:rPr>
          <w:rFonts w:eastAsia="標楷體"/>
          <w:sz w:val="32"/>
          <w:szCs w:val="32"/>
        </w:rPr>
      </w:pPr>
      <w:r>
        <w:rPr>
          <w:rFonts w:eastAsia="標楷體" w:hint="eastAsia"/>
          <w:sz w:val="32"/>
          <w:szCs w:val="32"/>
        </w:rPr>
        <w:t>審查花蓮縣政府提案民政類</w:t>
      </w:r>
      <w:r>
        <w:rPr>
          <w:rFonts w:eastAsia="標楷體" w:hint="eastAsia"/>
          <w:sz w:val="32"/>
          <w:szCs w:val="32"/>
        </w:rPr>
        <w:t>5-9</w:t>
      </w:r>
      <w:r>
        <w:rPr>
          <w:rFonts w:eastAsia="標楷體" w:hint="eastAsia"/>
          <w:sz w:val="32"/>
          <w:szCs w:val="32"/>
        </w:rPr>
        <w:t>、</w:t>
      </w:r>
      <w:r>
        <w:rPr>
          <w:rFonts w:eastAsia="標楷體" w:hint="eastAsia"/>
          <w:sz w:val="32"/>
          <w:szCs w:val="32"/>
        </w:rPr>
        <w:t>11</w:t>
      </w:r>
      <w:r>
        <w:rPr>
          <w:rFonts w:eastAsia="標楷體" w:hint="eastAsia"/>
          <w:sz w:val="32"/>
          <w:szCs w:val="32"/>
        </w:rPr>
        <w:t>號案。</w:t>
      </w:r>
    </w:p>
    <w:p w14:paraId="0F29D962" w14:textId="77777777" w:rsidR="00636909" w:rsidRDefault="00636909" w:rsidP="00636909">
      <w:pPr>
        <w:pStyle w:val="a5"/>
        <w:ind w:left="1701"/>
        <w:rPr>
          <w:rFonts w:eastAsia="標楷體"/>
          <w:sz w:val="32"/>
          <w:szCs w:val="32"/>
        </w:rPr>
      </w:pPr>
      <w:r w:rsidRPr="005A2C4E">
        <w:rPr>
          <w:rFonts w:eastAsia="標楷體" w:hint="eastAsia"/>
          <w:sz w:val="32"/>
          <w:szCs w:val="32"/>
        </w:rPr>
        <w:t>審查意見：同意</w:t>
      </w:r>
    </w:p>
    <w:p w14:paraId="39CD2357" w14:textId="77777777" w:rsidR="00A71011" w:rsidRPr="00636909" w:rsidRDefault="00A71011" w:rsidP="00636909">
      <w:pPr>
        <w:rPr>
          <w:rFonts w:eastAsia="標楷體"/>
          <w:sz w:val="32"/>
          <w:szCs w:val="32"/>
        </w:rPr>
      </w:pPr>
    </w:p>
    <w:p w14:paraId="1696537A" w14:textId="77777777" w:rsidR="00962DB1" w:rsidRPr="00962DB1" w:rsidRDefault="00962DB1" w:rsidP="00962DB1">
      <w:pPr>
        <w:pStyle w:val="a5"/>
        <w:ind w:left="1701"/>
        <w:rPr>
          <w:rFonts w:eastAsia="標楷體"/>
          <w:sz w:val="32"/>
          <w:szCs w:val="32"/>
        </w:rPr>
      </w:pPr>
    </w:p>
    <w:p w14:paraId="276DE958" w14:textId="12FCA0C8" w:rsidR="00B80248" w:rsidRDefault="00DD5489" w:rsidP="00DD5489">
      <w:pPr>
        <w:pStyle w:val="a5"/>
        <w:spacing w:line="560" w:lineRule="exact"/>
        <w:ind w:left="0"/>
        <w:rPr>
          <w:rFonts w:ascii="標楷體" w:eastAsia="標楷體" w:hAnsi="標楷體"/>
          <w:sz w:val="32"/>
        </w:rPr>
      </w:pPr>
      <w:r>
        <w:rPr>
          <w:rFonts w:ascii="標楷體" w:eastAsia="標楷體" w:hAnsi="標楷體" w:hint="eastAsia"/>
          <w:sz w:val="32"/>
        </w:rPr>
        <w:t>散會：</w:t>
      </w:r>
      <w:r w:rsidR="00C86AAB">
        <w:rPr>
          <w:rFonts w:ascii="標楷體" w:eastAsia="標楷體" w:hAnsi="標楷體" w:hint="eastAsia"/>
          <w:sz w:val="32"/>
        </w:rPr>
        <w:t>下午4</w:t>
      </w:r>
      <w:r>
        <w:rPr>
          <w:rFonts w:ascii="標楷體" w:eastAsia="標楷體" w:hAnsi="標楷體" w:hint="eastAsia"/>
          <w:sz w:val="32"/>
        </w:rPr>
        <w:t>時</w:t>
      </w:r>
    </w:p>
    <w:p w14:paraId="73052EF7" w14:textId="655807AF" w:rsidR="00B80248" w:rsidRDefault="00B80248">
      <w:pPr>
        <w:widowControl/>
        <w:rPr>
          <w:rFonts w:ascii="標楷體" w:eastAsia="標楷體" w:hAnsi="標楷體"/>
          <w:sz w:val="32"/>
        </w:rPr>
      </w:pPr>
    </w:p>
    <w:sectPr w:rsidR="00B80248" w:rsidSect="00720CB4">
      <w:pgSz w:w="11906" w:h="16838"/>
      <w:pgMar w:top="340" w:right="737" w:bottom="340" w:left="73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9A3F9" w14:textId="77777777" w:rsidR="00072807" w:rsidRDefault="00072807" w:rsidP="00F1488F">
      <w:r>
        <w:separator/>
      </w:r>
    </w:p>
  </w:endnote>
  <w:endnote w:type="continuationSeparator" w:id="0">
    <w:p w14:paraId="34AB9999" w14:textId="77777777" w:rsidR="00072807" w:rsidRDefault="00072807" w:rsidP="00F14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63307" w14:textId="77777777" w:rsidR="00072807" w:rsidRDefault="00072807" w:rsidP="00F1488F">
      <w:r>
        <w:separator/>
      </w:r>
    </w:p>
  </w:footnote>
  <w:footnote w:type="continuationSeparator" w:id="0">
    <w:p w14:paraId="0F9BA100" w14:textId="77777777" w:rsidR="00072807" w:rsidRDefault="00072807" w:rsidP="00F148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7114F"/>
    <w:multiLevelType w:val="multilevel"/>
    <w:tmpl w:val="E1E250B2"/>
    <w:lvl w:ilvl="0">
      <w:start w:val="1"/>
      <w:numFmt w:val="taiwaneseCountingThousand"/>
      <w:lvlText w:val="%1、"/>
      <w:lvlJc w:val="left"/>
      <w:pPr>
        <w:ind w:left="567" w:hanging="567"/>
      </w:pPr>
      <w:rPr>
        <w:rFonts w:hint="eastAsia"/>
      </w:rPr>
    </w:lvl>
    <w:lvl w:ilvl="1">
      <w:start w:val="1"/>
      <w:numFmt w:val="taiwaneseCountingThousand"/>
      <w:lvlText w:val="(%2)"/>
      <w:lvlJc w:val="left"/>
      <w:pPr>
        <w:ind w:left="1134" w:hanging="567"/>
      </w:pPr>
      <w:rPr>
        <w:rFonts w:hint="eastAsia"/>
      </w:rPr>
    </w:lvl>
    <w:lvl w:ilvl="2">
      <w:start w:val="1"/>
      <w:numFmt w:val="decimal"/>
      <w:lvlText w:val="%3."/>
      <w:lvlJc w:val="left"/>
      <w:pPr>
        <w:ind w:left="1701"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F196712"/>
    <w:multiLevelType w:val="hybridMultilevel"/>
    <w:tmpl w:val="0CE89496"/>
    <w:lvl w:ilvl="0" w:tplc="FFFFFFFF">
      <w:start w:val="1"/>
      <w:numFmt w:val="decimal"/>
      <w:lvlText w:val="%1."/>
      <w:lvlJc w:val="left"/>
      <w:pPr>
        <w:ind w:left="1560" w:hanging="360"/>
      </w:pPr>
      <w:rPr>
        <w:rFonts w:hint="default"/>
      </w:rPr>
    </w:lvl>
    <w:lvl w:ilvl="1" w:tplc="FFFFFFFF" w:tentative="1">
      <w:start w:val="1"/>
      <w:numFmt w:val="ideographTraditional"/>
      <w:lvlText w:val="%2、"/>
      <w:lvlJc w:val="left"/>
      <w:pPr>
        <w:ind w:left="2160" w:hanging="480"/>
      </w:pPr>
    </w:lvl>
    <w:lvl w:ilvl="2" w:tplc="FFFFFFFF" w:tentative="1">
      <w:start w:val="1"/>
      <w:numFmt w:val="lowerRoman"/>
      <w:lvlText w:val="%3."/>
      <w:lvlJc w:val="right"/>
      <w:pPr>
        <w:ind w:left="2640" w:hanging="480"/>
      </w:pPr>
    </w:lvl>
    <w:lvl w:ilvl="3" w:tplc="FFFFFFFF" w:tentative="1">
      <w:start w:val="1"/>
      <w:numFmt w:val="decimal"/>
      <w:lvlText w:val="%4."/>
      <w:lvlJc w:val="left"/>
      <w:pPr>
        <w:ind w:left="3120" w:hanging="480"/>
      </w:pPr>
    </w:lvl>
    <w:lvl w:ilvl="4" w:tplc="FFFFFFFF" w:tentative="1">
      <w:start w:val="1"/>
      <w:numFmt w:val="ideographTraditional"/>
      <w:lvlText w:val="%5、"/>
      <w:lvlJc w:val="left"/>
      <w:pPr>
        <w:ind w:left="3600" w:hanging="480"/>
      </w:pPr>
    </w:lvl>
    <w:lvl w:ilvl="5" w:tplc="FFFFFFFF" w:tentative="1">
      <w:start w:val="1"/>
      <w:numFmt w:val="lowerRoman"/>
      <w:lvlText w:val="%6."/>
      <w:lvlJc w:val="right"/>
      <w:pPr>
        <w:ind w:left="4080" w:hanging="480"/>
      </w:pPr>
    </w:lvl>
    <w:lvl w:ilvl="6" w:tplc="FFFFFFFF" w:tentative="1">
      <w:start w:val="1"/>
      <w:numFmt w:val="decimal"/>
      <w:lvlText w:val="%7."/>
      <w:lvlJc w:val="left"/>
      <w:pPr>
        <w:ind w:left="4560" w:hanging="480"/>
      </w:pPr>
    </w:lvl>
    <w:lvl w:ilvl="7" w:tplc="FFFFFFFF" w:tentative="1">
      <w:start w:val="1"/>
      <w:numFmt w:val="ideographTraditional"/>
      <w:lvlText w:val="%8、"/>
      <w:lvlJc w:val="left"/>
      <w:pPr>
        <w:ind w:left="5040" w:hanging="480"/>
      </w:pPr>
    </w:lvl>
    <w:lvl w:ilvl="8" w:tplc="FFFFFFFF" w:tentative="1">
      <w:start w:val="1"/>
      <w:numFmt w:val="lowerRoman"/>
      <w:lvlText w:val="%9."/>
      <w:lvlJc w:val="right"/>
      <w:pPr>
        <w:ind w:left="5520" w:hanging="480"/>
      </w:pPr>
    </w:lvl>
  </w:abstractNum>
  <w:abstractNum w:abstractNumId="2" w15:restartNumberingAfterBreak="0">
    <w:nsid w:val="197C631A"/>
    <w:multiLevelType w:val="hybridMultilevel"/>
    <w:tmpl w:val="6652BF8A"/>
    <w:lvl w:ilvl="0" w:tplc="9AB6AA6A">
      <w:start w:val="1"/>
      <w:numFmt w:val="decimal"/>
      <w:lvlText w:val="(%1)"/>
      <w:lvlJc w:val="left"/>
      <w:pPr>
        <w:ind w:left="480" w:hanging="480"/>
      </w:pPr>
      <w:rPr>
        <w:rFonts w:hint="default"/>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4807049"/>
    <w:multiLevelType w:val="hybridMultilevel"/>
    <w:tmpl w:val="61B49322"/>
    <w:lvl w:ilvl="0" w:tplc="FFFFFFFF">
      <w:start w:val="1"/>
      <w:numFmt w:val="ideographTraditional"/>
      <w:lvlText w:val="%1、"/>
      <w:lvlJc w:val="left"/>
      <w:pPr>
        <w:tabs>
          <w:tab w:val="num" w:pos="1200"/>
        </w:tabs>
        <w:ind w:left="1200" w:hanging="720"/>
      </w:pPr>
      <w:rPr>
        <w:rFonts w:hint="eastAsia"/>
      </w:rPr>
    </w:lvl>
    <w:lvl w:ilvl="1" w:tplc="FFFFFFFF">
      <w:start w:val="1"/>
      <w:numFmt w:val="decimal"/>
      <w:lvlText w:val="%2、"/>
      <w:lvlJc w:val="left"/>
      <w:pPr>
        <w:tabs>
          <w:tab w:val="num" w:pos="1680"/>
        </w:tabs>
        <w:ind w:left="1680" w:hanging="720"/>
      </w:pPr>
      <w:rPr>
        <w:rFonts w:hint="default"/>
      </w:rPr>
    </w:lvl>
    <w:lvl w:ilvl="2" w:tplc="FFFFFFFF">
      <w:start w:val="1"/>
      <w:numFmt w:val="decimal"/>
      <w:lvlText w:val="（%3）"/>
      <w:lvlJc w:val="left"/>
      <w:pPr>
        <w:tabs>
          <w:tab w:val="num" w:pos="2520"/>
        </w:tabs>
        <w:ind w:left="2520" w:hanging="1080"/>
      </w:pPr>
      <w:rPr>
        <w:rFonts w:hint="default"/>
      </w:rPr>
    </w:lvl>
    <w:lvl w:ilvl="3" w:tplc="FFFFFFFF" w:tentative="1">
      <w:start w:val="1"/>
      <w:numFmt w:val="decimal"/>
      <w:lvlText w:val="%4."/>
      <w:lvlJc w:val="left"/>
      <w:pPr>
        <w:tabs>
          <w:tab w:val="num" w:pos="2400"/>
        </w:tabs>
        <w:ind w:left="2400" w:hanging="480"/>
      </w:pPr>
    </w:lvl>
    <w:lvl w:ilvl="4" w:tplc="FFFFFFFF" w:tentative="1">
      <w:start w:val="1"/>
      <w:numFmt w:val="ideographTraditional"/>
      <w:lvlText w:val="%5、"/>
      <w:lvlJc w:val="left"/>
      <w:pPr>
        <w:tabs>
          <w:tab w:val="num" w:pos="2880"/>
        </w:tabs>
        <w:ind w:left="2880" w:hanging="480"/>
      </w:pPr>
    </w:lvl>
    <w:lvl w:ilvl="5" w:tplc="FFFFFFFF" w:tentative="1">
      <w:start w:val="1"/>
      <w:numFmt w:val="lowerRoman"/>
      <w:lvlText w:val="%6."/>
      <w:lvlJc w:val="right"/>
      <w:pPr>
        <w:tabs>
          <w:tab w:val="num" w:pos="3360"/>
        </w:tabs>
        <w:ind w:left="3360" w:hanging="480"/>
      </w:pPr>
    </w:lvl>
    <w:lvl w:ilvl="6" w:tplc="FFFFFFFF" w:tentative="1">
      <w:start w:val="1"/>
      <w:numFmt w:val="decimal"/>
      <w:lvlText w:val="%7."/>
      <w:lvlJc w:val="left"/>
      <w:pPr>
        <w:tabs>
          <w:tab w:val="num" w:pos="3840"/>
        </w:tabs>
        <w:ind w:left="3840" w:hanging="480"/>
      </w:pPr>
    </w:lvl>
    <w:lvl w:ilvl="7" w:tplc="FFFFFFFF" w:tentative="1">
      <w:start w:val="1"/>
      <w:numFmt w:val="ideographTraditional"/>
      <w:lvlText w:val="%8、"/>
      <w:lvlJc w:val="left"/>
      <w:pPr>
        <w:tabs>
          <w:tab w:val="num" w:pos="4320"/>
        </w:tabs>
        <w:ind w:left="4320" w:hanging="480"/>
      </w:pPr>
    </w:lvl>
    <w:lvl w:ilvl="8" w:tplc="FFFFFFFF" w:tentative="1">
      <w:start w:val="1"/>
      <w:numFmt w:val="lowerRoman"/>
      <w:lvlText w:val="%9."/>
      <w:lvlJc w:val="right"/>
      <w:pPr>
        <w:tabs>
          <w:tab w:val="num" w:pos="4800"/>
        </w:tabs>
        <w:ind w:left="4800" w:hanging="480"/>
      </w:pPr>
    </w:lvl>
  </w:abstractNum>
  <w:abstractNum w:abstractNumId="4" w15:restartNumberingAfterBreak="0">
    <w:nsid w:val="280A4E9F"/>
    <w:multiLevelType w:val="multilevel"/>
    <w:tmpl w:val="E1E250B2"/>
    <w:lvl w:ilvl="0">
      <w:start w:val="1"/>
      <w:numFmt w:val="taiwaneseCountingThousand"/>
      <w:lvlText w:val="%1、"/>
      <w:lvlJc w:val="left"/>
      <w:pPr>
        <w:ind w:left="567" w:hanging="567"/>
      </w:pPr>
      <w:rPr>
        <w:rFonts w:hint="eastAsia"/>
      </w:rPr>
    </w:lvl>
    <w:lvl w:ilvl="1">
      <w:start w:val="1"/>
      <w:numFmt w:val="taiwaneseCountingThousand"/>
      <w:lvlText w:val="(%2)"/>
      <w:lvlJc w:val="left"/>
      <w:pPr>
        <w:ind w:left="1134" w:hanging="567"/>
      </w:pPr>
      <w:rPr>
        <w:rFonts w:hint="eastAsia"/>
      </w:rPr>
    </w:lvl>
    <w:lvl w:ilvl="2">
      <w:start w:val="1"/>
      <w:numFmt w:val="decimal"/>
      <w:lvlText w:val="%3."/>
      <w:lvlJc w:val="left"/>
      <w:pPr>
        <w:ind w:left="1701"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312763C9"/>
    <w:multiLevelType w:val="hybridMultilevel"/>
    <w:tmpl w:val="CDB078FE"/>
    <w:lvl w:ilvl="0" w:tplc="5184B180">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84856BD"/>
    <w:multiLevelType w:val="hybridMultilevel"/>
    <w:tmpl w:val="0CE89496"/>
    <w:lvl w:ilvl="0" w:tplc="3D960A4A">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 w15:restartNumberingAfterBreak="0">
    <w:nsid w:val="3C332457"/>
    <w:multiLevelType w:val="hybridMultilevel"/>
    <w:tmpl w:val="B60C6BD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DD5576A"/>
    <w:multiLevelType w:val="hybridMultilevel"/>
    <w:tmpl w:val="66EE2746"/>
    <w:lvl w:ilvl="0" w:tplc="5184B180">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1CA21D5"/>
    <w:multiLevelType w:val="hybridMultilevel"/>
    <w:tmpl w:val="61B49322"/>
    <w:lvl w:ilvl="0" w:tplc="FEE2E71C">
      <w:start w:val="1"/>
      <w:numFmt w:val="ideographTraditional"/>
      <w:lvlText w:val="%1、"/>
      <w:lvlJc w:val="left"/>
      <w:pPr>
        <w:tabs>
          <w:tab w:val="num" w:pos="1200"/>
        </w:tabs>
        <w:ind w:left="1200" w:hanging="720"/>
      </w:pPr>
      <w:rPr>
        <w:rFonts w:hint="eastAsia"/>
      </w:rPr>
    </w:lvl>
    <w:lvl w:ilvl="1" w:tplc="AA340AFE">
      <w:start w:val="1"/>
      <w:numFmt w:val="decimal"/>
      <w:lvlText w:val="%2、"/>
      <w:lvlJc w:val="left"/>
      <w:pPr>
        <w:tabs>
          <w:tab w:val="num" w:pos="1680"/>
        </w:tabs>
        <w:ind w:left="1680" w:hanging="720"/>
      </w:pPr>
      <w:rPr>
        <w:rFonts w:hint="default"/>
      </w:rPr>
    </w:lvl>
    <w:lvl w:ilvl="2" w:tplc="0B82FF46">
      <w:start w:val="1"/>
      <w:numFmt w:val="decimal"/>
      <w:lvlText w:val="（%3）"/>
      <w:lvlJc w:val="left"/>
      <w:pPr>
        <w:tabs>
          <w:tab w:val="num" w:pos="2520"/>
        </w:tabs>
        <w:ind w:left="2520" w:hanging="1080"/>
      </w:pPr>
      <w:rPr>
        <w:rFonts w:hint="default"/>
      </w:r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608D5696"/>
    <w:multiLevelType w:val="multilevel"/>
    <w:tmpl w:val="7E4802B0"/>
    <w:lvl w:ilvl="0">
      <w:start w:val="1"/>
      <w:numFmt w:val="taiwaneseCountingThousand"/>
      <w:lvlText w:val="%1、"/>
      <w:lvlJc w:val="left"/>
      <w:pPr>
        <w:ind w:left="567" w:hanging="567"/>
      </w:pPr>
      <w:rPr>
        <w:rFonts w:hint="eastAsia"/>
        <w:b w:val="0"/>
        <w:bCs/>
      </w:rPr>
    </w:lvl>
    <w:lvl w:ilvl="1">
      <w:start w:val="1"/>
      <w:numFmt w:val="decimal"/>
      <w:pStyle w:val="4"/>
      <w:lvlText w:val="(%2)"/>
      <w:lvlJc w:val="left"/>
      <w:pPr>
        <w:ind w:left="1134" w:hanging="567"/>
      </w:pPr>
      <w:rPr>
        <w:rFonts w:hint="eastAsia"/>
      </w:rPr>
    </w:lvl>
    <w:lvl w:ilvl="2">
      <w:start w:val="1"/>
      <w:numFmt w:val="lowerRoman"/>
      <w:lvlText w:val="%3."/>
      <w:lvlJc w:val="left"/>
      <w:pPr>
        <w:ind w:left="1701" w:hanging="567"/>
      </w:pPr>
      <w:rPr>
        <w:rFonts w:hint="eastAsia"/>
      </w:rPr>
    </w:lvl>
    <w:lvl w:ilvl="3">
      <w:start w:val="1"/>
      <w:numFmt w:val="decimal"/>
      <w:lvlText w:val="%1.%2.%3.%4"/>
      <w:lvlJc w:val="left"/>
      <w:pPr>
        <w:ind w:left="2268" w:hanging="567"/>
      </w:pPr>
      <w:rPr>
        <w:rFonts w:hint="eastAsia"/>
      </w:rPr>
    </w:lvl>
    <w:lvl w:ilvl="4">
      <w:start w:val="1"/>
      <w:numFmt w:val="decimal"/>
      <w:lvlText w:val="%1.%2.%3.%4.%5"/>
      <w:lvlJc w:val="left"/>
      <w:pPr>
        <w:ind w:left="2835" w:hanging="567"/>
      </w:pPr>
      <w:rPr>
        <w:rFonts w:hint="eastAsia"/>
      </w:rPr>
    </w:lvl>
    <w:lvl w:ilvl="5">
      <w:start w:val="1"/>
      <w:numFmt w:val="decimal"/>
      <w:lvlText w:val="%1.%2.%3.%4.%5.%6"/>
      <w:lvlJc w:val="left"/>
      <w:pPr>
        <w:ind w:left="3402" w:hanging="567"/>
      </w:pPr>
      <w:rPr>
        <w:rFonts w:hint="eastAsia"/>
      </w:rPr>
    </w:lvl>
    <w:lvl w:ilvl="6">
      <w:start w:val="1"/>
      <w:numFmt w:val="decimal"/>
      <w:lvlText w:val="%1.%2.%3.%4.%5.%6.%7"/>
      <w:lvlJc w:val="left"/>
      <w:pPr>
        <w:ind w:left="3969" w:hanging="567"/>
      </w:pPr>
      <w:rPr>
        <w:rFonts w:hint="eastAsia"/>
      </w:rPr>
    </w:lvl>
    <w:lvl w:ilvl="7">
      <w:start w:val="1"/>
      <w:numFmt w:val="decimal"/>
      <w:lvlText w:val="%1.%2.%3.%4.%5.%6.%7.%8"/>
      <w:lvlJc w:val="left"/>
      <w:pPr>
        <w:ind w:left="4536" w:hanging="567"/>
      </w:pPr>
      <w:rPr>
        <w:rFonts w:hint="eastAsia"/>
      </w:rPr>
    </w:lvl>
    <w:lvl w:ilvl="8">
      <w:start w:val="1"/>
      <w:numFmt w:val="decimal"/>
      <w:lvlText w:val="%1.%2.%3.%4.%5.%6.%7.%8.%9"/>
      <w:lvlJc w:val="left"/>
      <w:pPr>
        <w:ind w:left="5103" w:hanging="567"/>
      </w:pPr>
      <w:rPr>
        <w:rFonts w:hint="eastAsia"/>
      </w:rPr>
    </w:lvl>
  </w:abstractNum>
  <w:abstractNum w:abstractNumId="11" w15:restartNumberingAfterBreak="0">
    <w:nsid w:val="64C22D11"/>
    <w:multiLevelType w:val="multilevel"/>
    <w:tmpl w:val="E1E250B2"/>
    <w:lvl w:ilvl="0">
      <w:start w:val="1"/>
      <w:numFmt w:val="taiwaneseCountingThousand"/>
      <w:lvlText w:val="%1、"/>
      <w:lvlJc w:val="left"/>
      <w:pPr>
        <w:ind w:left="567" w:hanging="567"/>
      </w:pPr>
      <w:rPr>
        <w:rFonts w:hint="eastAsia"/>
      </w:rPr>
    </w:lvl>
    <w:lvl w:ilvl="1">
      <w:start w:val="1"/>
      <w:numFmt w:val="taiwaneseCountingThousand"/>
      <w:lvlText w:val="(%2)"/>
      <w:lvlJc w:val="left"/>
      <w:pPr>
        <w:ind w:left="1134" w:hanging="567"/>
      </w:pPr>
      <w:rPr>
        <w:rFonts w:hint="eastAsia"/>
      </w:rPr>
    </w:lvl>
    <w:lvl w:ilvl="2">
      <w:start w:val="1"/>
      <w:numFmt w:val="decimal"/>
      <w:lvlText w:val="%3."/>
      <w:lvlJc w:val="left"/>
      <w:pPr>
        <w:ind w:left="1701"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6DF3658B"/>
    <w:multiLevelType w:val="multilevel"/>
    <w:tmpl w:val="B3AA1F86"/>
    <w:lvl w:ilvl="0">
      <w:start w:val="1"/>
      <w:numFmt w:val="taiwaneseCountingThousand"/>
      <w:lvlText w:val="%1、"/>
      <w:lvlJc w:val="left"/>
      <w:pPr>
        <w:ind w:left="567" w:hanging="567"/>
      </w:pPr>
      <w:rPr>
        <w:rFonts w:hint="eastAsia"/>
      </w:rPr>
    </w:lvl>
    <w:lvl w:ilvl="1">
      <w:start w:val="1"/>
      <w:numFmt w:val="taiwaneseCountingThousand"/>
      <w:lvlText w:val="(%2)"/>
      <w:lvlJc w:val="left"/>
      <w:pPr>
        <w:ind w:left="1134" w:hanging="567"/>
      </w:pPr>
      <w:rPr>
        <w:rFonts w:hint="eastAsia"/>
      </w:rPr>
    </w:lvl>
    <w:lvl w:ilvl="2">
      <w:start w:val="1"/>
      <w:numFmt w:val="decimal"/>
      <w:lvlText w:val="(%3)"/>
      <w:lvlJc w:val="left"/>
      <w:pPr>
        <w:ind w:left="1614" w:hanging="4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721156C2"/>
    <w:multiLevelType w:val="hybridMultilevel"/>
    <w:tmpl w:val="23B05A48"/>
    <w:lvl w:ilvl="0" w:tplc="5184B180">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769737629">
    <w:abstractNumId w:val="10"/>
  </w:num>
  <w:num w:numId="2" w16cid:durableId="382022731">
    <w:abstractNumId w:val="10"/>
  </w:num>
  <w:num w:numId="3" w16cid:durableId="937063588">
    <w:abstractNumId w:val="10"/>
  </w:num>
  <w:num w:numId="4" w16cid:durableId="769861696">
    <w:abstractNumId w:val="10"/>
  </w:num>
  <w:num w:numId="5" w16cid:durableId="1246749">
    <w:abstractNumId w:val="10"/>
  </w:num>
  <w:num w:numId="6" w16cid:durableId="1564217138">
    <w:abstractNumId w:val="10"/>
  </w:num>
  <w:num w:numId="7" w16cid:durableId="97722868">
    <w:abstractNumId w:val="10"/>
  </w:num>
  <w:num w:numId="8" w16cid:durableId="442456298">
    <w:abstractNumId w:val="10"/>
  </w:num>
  <w:num w:numId="9" w16cid:durableId="1243636092">
    <w:abstractNumId w:val="10"/>
  </w:num>
  <w:num w:numId="10" w16cid:durableId="1277324723">
    <w:abstractNumId w:val="10"/>
  </w:num>
  <w:num w:numId="11" w16cid:durableId="1791045679">
    <w:abstractNumId w:val="10"/>
  </w:num>
  <w:num w:numId="12" w16cid:durableId="297566128">
    <w:abstractNumId w:val="10"/>
  </w:num>
  <w:num w:numId="13" w16cid:durableId="1593268">
    <w:abstractNumId w:val="10"/>
  </w:num>
  <w:num w:numId="14" w16cid:durableId="1730227636">
    <w:abstractNumId w:val="10"/>
  </w:num>
  <w:num w:numId="15" w16cid:durableId="1557625399">
    <w:abstractNumId w:val="10"/>
  </w:num>
  <w:num w:numId="16" w16cid:durableId="1256285738">
    <w:abstractNumId w:val="10"/>
  </w:num>
  <w:num w:numId="17" w16cid:durableId="142160621">
    <w:abstractNumId w:val="10"/>
  </w:num>
  <w:num w:numId="18" w16cid:durableId="1456676834">
    <w:abstractNumId w:val="10"/>
  </w:num>
  <w:num w:numId="19" w16cid:durableId="3754395">
    <w:abstractNumId w:val="10"/>
  </w:num>
  <w:num w:numId="20" w16cid:durableId="716050481">
    <w:abstractNumId w:val="10"/>
  </w:num>
  <w:num w:numId="21" w16cid:durableId="1493643246">
    <w:abstractNumId w:val="10"/>
  </w:num>
  <w:num w:numId="22" w16cid:durableId="1393188131">
    <w:abstractNumId w:val="10"/>
  </w:num>
  <w:num w:numId="23" w16cid:durableId="1172722155">
    <w:abstractNumId w:val="10"/>
  </w:num>
  <w:num w:numId="24" w16cid:durableId="487015222">
    <w:abstractNumId w:val="10"/>
  </w:num>
  <w:num w:numId="25" w16cid:durableId="461533556">
    <w:abstractNumId w:val="10"/>
  </w:num>
  <w:num w:numId="26" w16cid:durableId="702172621">
    <w:abstractNumId w:val="10"/>
  </w:num>
  <w:num w:numId="27" w16cid:durableId="847982389">
    <w:abstractNumId w:val="10"/>
  </w:num>
  <w:num w:numId="28" w16cid:durableId="766802980">
    <w:abstractNumId w:val="10"/>
  </w:num>
  <w:num w:numId="29" w16cid:durableId="1812750673">
    <w:abstractNumId w:val="10"/>
  </w:num>
  <w:num w:numId="30" w16cid:durableId="771776704">
    <w:abstractNumId w:val="10"/>
  </w:num>
  <w:num w:numId="31" w16cid:durableId="966550391">
    <w:abstractNumId w:val="10"/>
  </w:num>
  <w:num w:numId="32" w16cid:durableId="1013066024">
    <w:abstractNumId w:val="10"/>
  </w:num>
  <w:num w:numId="33" w16cid:durableId="1720782847">
    <w:abstractNumId w:val="10"/>
  </w:num>
  <w:num w:numId="34" w16cid:durableId="1038432280">
    <w:abstractNumId w:val="10"/>
  </w:num>
  <w:num w:numId="35" w16cid:durableId="1659648034">
    <w:abstractNumId w:val="10"/>
  </w:num>
  <w:num w:numId="36" w16cid:durableId="1766345680">
    <w:abstractNumId w:val="9"/>
  </w:num>
  <w:num w:numId="37" w16cid:durableId="1631788286">
    <w:abstractNumId w:val="6"/>
  </w:num>
  <w:num w:numId="38" w16cid:durableId="676552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10569000">
    <w:abstractNumId w:val="3"/>
  </w:num>
  <w:num w:numId="40" w16cid:durableId="1915432163">
    <w:abstractNumId w:val="1"/>
  </w:num>
  <w:num w:numId="41" w16cid:durableId="418411144">
    <w:abstractNumId w:val="4"/>
  </w:num>
  <w:num w:numId="42" w16cid:durableId="1421945319">
    <w:abstractNumId w:val="7"/>
  </w:num>
  <w:num w:numId="43" w16cid:durableId="641466492">
    <w:abstractNumId w:val="0"/>
  </w:num>
  <w:num w:numId="44" w16cid:durableId="1462386944">
    <w:abstractNumId w:val="12"/>
  </w:num>
  <w:num w:numId="45" w16cid:durableId="601567163">
    <w:abstractNumId w:val="11"/>
  </w:num>
  <w:num w:numId="46" w16cid:durableId="231701871">
    <w:abstractNumId w:val="13"/>
  </w:num>
  <w:num w:numId="47" w16cid:durableId="224529155">
    <w:abstractNumId w:val="2"/>
  </w:num>
  <w:num w:numId="48" w16cid:durableId="1773210511">
    <w:abstractNumId w:val="5"/>
  </w:num>
  <w:num w:numId="49" w16cid:durableId="20817069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89"/>
    <w:rsid w:val="000069BB"/>
    <w:rsid w:val="00042BC7"/>
    <w:rsid w:val="00072807"/>
    <w:rsid w:val="0009248C"/>
    <w:rsid w:val="000A089E"/>
    <w:rsid w:val="000B6CAE"/>
    <w:rsid w:val="00127620"/>
    <w:rsid w:val="0013504B"/>
    <w:rsid w:val="0017600E"/>
    <w:rsid w:val="001902E8"/>
    <w:rsid w:val="0019631F"/>
    <w:rsid w:val="001C6E3B"/>
    <w:rsid w:val="001F255A"/>
    <w:rsid w:val="0020317E"/>
    <w:rsid w:val="002313FF"/>
    <w:rsid w:val="00246FBF"/>
    <w:rsid w:val="00255A50"/>
    <w:rsid w:val="002615C4"/>
    <w:rsid w:val="00273A35"/>
    <w:rsid w:val="00287BE3"/>
    <w:rsid w:val="002D04B3"/>
    <w:rsid w:val="002E2FEC"/>
    <w:rsid w:val="00300FFD"/>
    <w:rsid w:val="00307BE0"/>
    <w:rsid w:val="00320DB0"/>
    <w:rsid w:val="003351DB"/>
    <w:rsid w:val="00345288"/>
    <w:rsid w:val="00374528"/>
    <w:rsid w:val="00385D5B"/>
    <w:rsid w:val="003D186E"/>
    <w:rsid w:val="003F7D0D"/>
    <w:rsid w:val="00424E1B"/>
    <w:rsid w:val="004747E9"/>
    <w:rsid w:val="0049131D"/>
    <w:rsid w:val="004D73C7"/>
    <w:rsid w:val="00517F2C"/>
    <w:rsid w:val="005336ED"/>
    <w:rsid w:val="0056202F"/>
    <w:rsid w:val="00566B91"/>
    <w:rsid w:val="00570777"/>
    <w:rsid w:val="00571B61"/>
    <w:rsid w:val="005A3687"/>
    <w:rsid w:val="005A5E6B"/>
    <w:rsid w:val="005A7E26"/>
    <w:rsid w:val="005B3562"/>
    <w:rsid w:val="005B761B"/>
    <w:rsid w:val="005C1BB1"/>
    <w:rsid w:val="005C38EC"/>
    <w:rsid w:val="006357E2"/>
    <w:rsid w:val="00636909"/>
    <w:rsid w:val="006A6469"/>
    <w:rsid w:val="006F48B1"/>
    <w:rsid w:val="00720CB4"/>
    <w:rsid w:val="007600A7"/>
    <w:rsid w:val="007602C9"/>
    <w:rsid w:val="007630E2"/>
    <w:rsid w:val="007637C0"/>
    <w:rsid w:val="00784100"/>
    <w:rsid w:val="00791F00"/>
    <w:rsid w:val="00795EEB"/>
    <w:rsid w:val="007D7F31"/>
    <w:rsid w:val="007E7434"/>
    <w:rsid w:val="00805C12"/>
    <w:rsid w:val="00833016"/>
    <w:rsid w:val="00837B49"/>
    <w:rsid w:val="0085612A"/>
    <w:rsid w:val="00902AD8"/>
    <w:rsid w:val="0091627D"/>
    <w:rsid w:val="00917364"/>
    <w:rsid w:val="00962DB1"/>
    <w:rsid w:val="00977CE4"/>
    <w:rsid w:val="0099520A"/>
    <w:rsid w:val="009A1380"/>
    <w:rsid w:val="009D30CE"/>
    <w:rsid w:val="009E56FD"/>
    <w:rsid w:val="009F13C5"/>
    <w:rsid w:val="00A0603E"/>
    <w:rsid w:val="00A36545"/>
    <w:rsid w:val="00A5482F"/>
    <w:rsid w:val="00A63CA9"/>
    <w:rsid w:val="00A71011"/>
    <w:rsid w:val="00A72ECA"/>
    <w:rsid w:val="00AD2BA1"/>
    <w:rsid w:val="00AD5AEB"/>
    <w:rsid w:val="00AD77A6"/>
    <w:rsid w:val="00AF70A8"/>
    <w:rsid w:val="00B250ED"/>
    <w:rsid w:val="00B43BE6"/>
    <w:rsid w:val="00B550CA"/>
    <w:rsid w:val="00B80248"/>
    <w:rsid w:val="00BA2056"/>
    <w:rsid w:val="00BB31F3"/>
    <w:rsid w:val="00BB47BC"/>
    <w:rsid w:val="00BB4DE2"/>
    <w:rsid w:val="00BC6552"/>
    <w:rsid w:val="00BE6A42"/>
    <w:rsid w:val="00C07EA4"/>
    <w:rsid w:val="00C652D3"/>
    <w:rsid w:val="00C82A13"/>
    <w:rsid w:val="00C845CF"/>
    <w:rsid w:val="00C85CFC"/>
    <w:rsid w:val="00C86AAB"/>
    <w:rsid w:val="00C9460C"/>
    <w:rsid w:val="00CA750D"/>
    <w:rsid w:val="00CF7F08"/>
    <w:rsid w:val="00D10751"/>
    <w:rsid w:val="00D173EA"/>
    <w:rsid w:val="00D27361"/>
    <w:rsid w:val="00D64A7B"/>
    <w:rsid w:val="00D6793A"/>
    <w:rsid w:val="00D94014"/>
    <w:rsid w:val="00DA11DB"/>
    <w:rsid w:val="00DD280D"/>
    <w:rsid w:val="00DD5489"/>
    <w:rsid w:val="00E07BFF"/>
    <w:rsid w:val="00E31E1B"/>
    <w:rsid w:val="00E72BE0"/>
    <w:rsid w:val="00EE790D"/>
    <w:rsid w:val="00EF55DF"/>
    <w:rsid w:val="00F02698"/>
    <w:rsid w:val="00F1488F"/>
    <w:rsid w:val="00F47F29"/>
    <w:rsid w:val="00F85539"/>
    <w:rsid w:val="00FB6808"/>
    <w:rsid w:val="00FC0546"/>
    <w:rsid w:val="00FD7F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343B1"/>
  <w15:docId w15:val="{45A34617-5092-4EF0-BA8F-43D16D76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489"/>
    <w:pPr>
      <w:widowControl w:val="0"/>
    </w:pPr>
    <w:rPr>
      <w:rFonts w:ascii="Times New Roman" w:eastAsia="新細明體"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項目"/>
    <w:basedOn w:val="a"/>
    <w:link w:val="a4"/>
    <w:autoRedefine/>
    <w:qFormat/>
    <w:rsid w:val="0099520A"/>
    <w:pPr>
      <w:ind w:left="567" w:hanging="567"/>
    </w:pPr>
    <w:rPr>
      <w:rFonts w:eastAsia="標楷體"/>
    </w:rPr>
  </w:style>
  <w:style w:type="character" w:customStyle="1" w:styleId="a4">
    <w:name w:val="項目 字元"/>
    <w:basedOn w:val="a0"/>
    <w:link w:val="a3"/>
    <w:rsid w:val="0099520A"/>
    <w:rPr>
      <w:rFonts w:eastAsia="標楷體"/>
    </w:rPr>
  </w:style>
  <w:style w:type="paragraph" w:customStyle="1" w:styleId="1">
    <w:name w:val="樣式1"/>
    <w:basedOn w:val="a3"/>
    <w:link w:val="10"/>
    <w:autoRedefine/>
    <w:qFormat/>
    <w:rsid w:val="00B80248"/>
    <w:pPr>
      <w:ind w:firstLine="0"/>
    </w:pPr>
    <w:rPr>
      <w:sz w:val="32"/>
      <w:szCs w:val="32"/>
    </w:rPr>
  </w:style>
  <w:style w:type="character" w:customStyle="1" w:styleId="10">
    <w:name w:val="樣式1 字元"/>
    <w:basedOn w:val="a4"/>
    <w:link w:val="1"/>
    <w:rsid w:val="00B80248"/>
    <w:rPr>
      <w:rFonts w:ascii="Times New Roman" w:eastAsia="標楷體" w:hAnsi="Times New Roman" w:cs="Times New Roman"/>
      <w:sz w:val="32"/>
      <w:szCs w:val="32"/>
    </w:rPr>
  </w:style>
  <w:style w:type="paragraph" w:customStyle="1" w:styleId="4">
    <w:name w:val="樣式4"/>
    <w:basedOn w:val="1"/>
    <w:link w:val="40"/>
    <w:qFormat/>
    <w:rsid w:val="00320DB0"/>
    <w:pPr>
      <w:numPr>
        <w:ilvl w:val="1"/>
        <w:numId w:val="33"/>
      </w:numPr>
      <w:ind w:left="851" w:hanging="284"/>
    </w:pPr>
  </w:style>
  <w:style w:type="character" w:customStyle="1" w:styleId="40">
    <w:name w:val="樣式4 字元"/>
    <w:basedOn w:val="10"/>
    <w:link w:val="4"/>
    <w:rsid w:val="00320DB0"/>
    <w:rPr>
      <w:rFonts w:ascii="Times New Roman" w:eastAsia="標楷體" w:hAnsi="Times New Roman" w:cs="Times New Roman"/>
      <w:sz w:val="32"/>
      <w:szCs w:val="32"/>
    </w:rPr>
  </w:style>
  <w:style w:type="paragraph" w:styleId="a5">
    <w:name w:val="List Paragraph"/>
    <w:basedOn w:val="a"/>
    <w:uiPriority w:val="34"/>
    <w:qFormat/>
    <w:rsid w:val="00DD5489"/>
    <w:pPr>
      <w:ind w:left="480"/>
    </w:pPr>
  </w:style>
  <w:style w:type="paragraph" w:styleId="a6">
    <w:name w:val="header"/>
    <w:basedOn w:val="a"/>
    <w:link w:val="a7"/>
    <w:uiPriority w:val="99"/>
    <w:unhideWhenUsed/>
    <w:rsid w:val="00F1488F"/>
    <w:pPr>
      <w:tabs>
        <w:tab w:val="center" w:pos="4153"/>
        <w:tab w:val="right" w:pos="8306"/>
      </w:tabs>
      <w:snapToGrid w:val="0"/>
    </w:pPr>
    <w:rPr>
      <w:sz w:val="20"/>
      <w:szCs w:val="20"/>
    </w:rPr>
  </w:style>
  <w:style w:type="character" w:customStyle="1" w:styleId="a7">
    <w:name w:val="頁首 字元"/>
    <w:basedOn w:val="a0"/>
    <w:link w:val="a6"/>
    <w:uiPriority w:val="99"/>
    <w:rsid w:val="00F1488F"/>
    <w:rPr>
      <w:rFonts w:ascii="Times New Roman" w:eastAsia="新細明體" w:hAnsi="Times New Roman" w:cs="Times New Roman"/>
      <w:sz w:val="20"/>
      <w:szCs w:val="20"/>
    </w:rPr>
  </w:style>
  <w:style w:type="paragraph" w:styleId="a8">
    <w:name w:val="footer"/>
    <w:basedOn w:val="a"/>
    <w:link w:val="a9"/>
    <w:uiPriority w:val="99"/>
    <w:unhideWhenUsed/>
    <w:rsid w:val="00F1488F"/>
    <w:pPr>
      <w:tabs>
        <w:tab w:val="center" w:pos="4153"/>
        <w:tab w:val="right" w:pos="8306"/>
      </w:tabs>
      <w:snapToGrid w:val="0"/>
    </w:pPr>
    <w:rPr>
      <w:sz w:val="20"/>
      <w:szCs w:val="20"/>
    </w:rPr>
  </w:style>
  <w:style w:type="character" w:customStyle="1" w:styleId="a9">
    <w:name w:val="頁尾 字元"/>
    <w:basedOn w:val="a0"/>
    <w:link w:val="a8"/>
    <w:uiPriority w:val="99"/>
    <w:rsid w:val="00F1488F"/>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057083">
      <w:bodyDiv w:val="1"/>
      <w:marLeft w:val="0"/>
      <w:marRight w:val="0"/>
      <w:marTop w:val="0"/>
      <w:marBottom w:val="0"/>
      <w:divBdr>
        <w:top w:val="none" w:sz="0" w:space="0" w:color="auto"/>
        <w:left w:val="none" w:sz="0" w:space="0" w:color="auto"/>
        <w:bottom w:val="none" w:sz="0" w:space="0" w:color="auto"/>
        <w:right w:val="none" w:sz="0" w:space="0" w:color="auto"/>
      </w:divBdr>
    </w:div>
    <w:div w:id="1150291055">
      <w:bodyDiv w:val="1"/>
      <w:marLeft w:val="0"/>
      <w:marRight w:val="0"/>
      <w:marTop w:val="0"/>
      <w:marBottom w:val="0"/>
      <w:divBdr>
        <w:top w:val="none" w:sz="0" w:space="0" w:color="auto"/>
        <w:left w:val="none" w:sz="0" w:space="0" w:color="auto"/>
        <w:bottom w:val="none" w:sz="0" w:space="0" w:color="auto"/>
        <w:right w:val="none" w:sz="0" w:space="0" w:color="auto"/>
      </w:divBdr>
    </w:div>
    <w:div w:id="1405644787">
      <w:bodyDiv w:val="1"/>
      <w:marLeft w:val="0"/>
      <w:marRight w:val="0"/>
      <w:marTop w:val="0"/>
      <w:marBottom w:val="0"/>
      <w:divBdr>
        <w:top w:val="none" w:sz="0" w:space="0" w:color="auto"/>
        <w:left w:val="none" w:sz="0" w:space="0" w:color="auto"/>
        <w:bottom w:val="none" w:sz="0" w:space="0" w:color="auto"/>
        <w:right w:val="none" w:sz="0" w:space="0" w:color="auto"/>
      </w:divBdr>
    </w:div>
    <w:div w:id="1739281376">
      <w:bodyDiv w:val="1"/>
      <w:marLeft w:val="0"/>
      <w:marRight w:val="0"/>
      <w:marTop w:val="0"/>
      <w:marBottom w:val="0"/>
      <w:divBdr>
        <w:top w:val="none" w:sz="0" w:space="0" w:color="auto"/>
        <w:left w:val="none" w:sz="0" w:space="0" w:color="auto"/>
        <w:bottom w:val="none" w:sz="0" w:space="0" w:color="auto"/>
        <w:right w:val="none" w:sz="0" w:space="0" w:color="auto"/>
      </w:divBdr>
    </w:div>
    <w:div w:id="193339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5</Pages>
  <Words>227</Words>
  <Characters>1299</Characters>
  <Application>Microsoft Office Word</Application>
  <DocSecurity>0</DocSecurity>
  <Lines>10</Lines>
  <Paragraphs>3</Paragraphs>
  <ScaleCrop>false</ScaleCrop>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議一 花</cp:lastModifiedBy>
  <cp:revision>14</cp:revision>
  <cp:lastPrinted>2024-11-11T09:39:00Z</cp:lastPrinted>
  <dcterms:created xsi:type="dcterms:W3CDTF">2024-11-12T00:49:00Z</dcterms:created>
  <dcterms:modified xsi:type="dcterms:W3CDTF">2024-11-15T03:33:00Z</dcterms:modified>
</cp:coreProperties>
</file>